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515"/>
        <w:gridCol w:w="5719"/>
        <w:gridCol w:w="1301"/>
      </w:tblGrid>
      <w:tr w:rsidR="00A12526" w:rsidRPr="00A12526" w14:paraId="546B2497" w14:textId="77777777" w:rsidTr="00346A02">
        <w:tc>
          <w:tcPr>
            <w:tcW w:w="2515" w:type="dxa"/>
            <w:tcBorders>
              <w:bottom w:val="single" w:sz="4" w:space="0" w:color="auto"/>
            </w:tcBorders>
          </w:tcPr>
          <w:p w14:paraId="5F894050" w14:textId="77777777" w:rsidR="00A12526" w:rsidRPr="00A12526" w:rsidRDefault="00A12526" w:rsidP="00A1252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5719" w:type="dxa"/>
            <w:tcBorders>
              <w:bottom w:val="single" w:sz="4" w:space="0" w:color="auto"/>
            </w:tcBorders>
          </w:tcPr>
          <w:p w14:paraId="2F75383F" w14:textId="71F58A5F" w:rsidR="00A12526" w:rsidRPr="00A12526" w:rsidRDefault="00A12526" w:rsidP="00A1252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12526">
              <w:rPr>
                <w:b/>
                <w:bCs/>
                <w:sz w:val="28"/>
                <w:szCs w:val="28"/>
                <w:u w:val="single"/>
              </w:rPr>
              <w:t xml:space="preserve">October </w:t>
            </w:r>
            <w:r w:rsidR="005B2AF4">
              <w:rPr>
                <w:b/>
                <w:bCs/>
                <w:sz w:val="28"/>
                <w:szCs w:val="28"/>
                <w:u w:val="single"/>
              </w:rPr>
              <w:t>4</w:t>
            </w:r>
            <w:r w:rsidRPr="00A12526">
              <w:rPr>
                <w:b/>
                <w:bCs/>
                <w:sz w:val="28"/>
                <w:szCs w:val="28"/>
                <w:u w:val="single"/>
              </w:rPr>
              <w:t>th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3EFB940A" w14:textId="77777777" w:rsidR="00A12526" w:rsidRDefault="00A12526" w:rsidP="00A12526">
            <w:pPr>
              <w:rPr>
                <w:spacing w:val="-5"/>
                <w:sz w:val="24"/>
                <w:szCs w:val="24"/>
              </w:rPr>
            </w:pPr>
          </w:p>
        </w:tc>
      </w:tr>
      <w:tr w:rsidR="00A12526" w:rsidRPr="00BC017E" w14:paraId="4437E9B1" w14:textId="77777777" w:rsidTr="00346A02">
        <w:tc>
          <w:tcPr>
            <w:tcW w:w="2515" w:type="dxa"/>
            <w:tcBorders>
              <w:bottom w:val="single" w:sz="4" w:space="0" w:color="auto"/>
            </w:tcBorders>
          </w:tcPr>
          <w:p w14:paraId="0A274E75" w14:textId="166360E3" w:rsidR="00A12526" w:rsidRPr="00BC017E" w:rsidRDefault="00A12526" w:rsidP="00A12526">
            <w:pPr>
              <w:rPr>
                <w:sz w:val="24"/>
                <w:szCs w:val="24"/>
                <w:u w:val="single"/>
              </w:rPr>
            </w:pPr>
            <w:r w:rsidRPr="00BC017E">
              <w:rPr>
                <w:spacing w:val="-4"/>
                <w:sz w:val="24"/>
                <w:szCs w:val="24"/>
                <w:u w:val="single"/>
              </w:rPr>
              <w:t>Time/Location</w:t>
            </w:r>
          </w:p>
        </w:tc>
        <w:tc>
          <w:tcPr>
            <w:tcW w:w="5719" w:type="dxa"/>
            <w:tcBorders>
              <w:bottom w:val="single" w:sz="4" w:space="0" w:color="auto"/>
            </w:tcBorders>
          </w:tcPr>
          <w:p w14:paraId="20F98731" w14:textId="70FF01D0" w:rsidR="00A12526" w:rsidRPr="00BC017E" w:rsidRDefault="00A12526" w:rsidP="00A12526">
            <w:pPr>
              <w:rPr>
                <w:b/>
                <w:bCs/>
                <w:sz w:val="24"/>
                <w:szCs w:val="24"/>
                <w:u w:val="single"/>
              </w:rPr>
            </w:pPr>
            <w:r w:rsidRPr="00BC017E">
              <w:rPr>
                <w:sz w:val="24"/>
                <w:szCs w:val="24"/>
                <w:u w:val="single"/>
              </w:rPr>
              <w:t>Session</w:t>
            </w:r>
            <w:r w:rsidRPr="00BC017E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BC017E">
              <w:rPr>
                <w:spacing w:val="-2"/>
                <w:sz w:val="24"/>
                <w:szCs w:val="24"/>
                <w:u w:val="single"/>
              </w:rPr>
              <w:t>Information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1FC42E7B" w14:textId="4E6454D8" w:rsidR="00A12526" w:rsidRPr="00BC017E" w:rsidRDefault="00A12526" w:rsidP="00A12526">
            <w:pPr>
              <w:rPr>
                <w:sz w:val="24"/>
                <w:szCs w:val="24"/>
                <w:u w:val="single"/>
              </w:rPr>
            </w:pPr>
            <w:r w:rsidRPr="00BC017E">
              <w:rPr>
                <w:spacing w:val="-5"/>
                <w:sz w:val="24"/>
                <w:szCs w:val="24"/>
                <w:u w:val="single"/>
              </w:rPr>
              <w:t>Presenter:</w:t>
            </w:r>
          </w:p>
        </w:tc>
      </w:tr>
      <w:tr w:rsidR="00A12526" w14:paraId="0EC9B676" w14:textId="77777777" w:rsidTr="00346A02">
        <w:tc>
          <w:tcPr>
            <w:tcW w:w="2515" w:type="dxa"/>
            <w:tcBorders>
              <w:bottom w:val="single" w:sz="4" w:space="0" w:color="auto"/>
            </w:tcBorders>
          </w:tcPr>
          <w:p w14:paraId="126D75B4" w14:textId="5E9EBFE5" w:rsidR="00A12526" w:rsidRPr="00900D33" w:rsidRDefault="00A12526" w:rsidP="00A12526">
            <w:pPr>
              <w:rPr>
                <w:sz w:val="24"/>
                <w:szCs w:val="24"/>
              </w:rPr>
            </w:pPr>
            <w:r w:rsidRPr="00900D33">
              <w:rPr>
                <w:sz w:val="24"/>
                <w:szCs w:val="24"/>
              </w:rPr>
              <w:t>10:00 AM</w:t>
            </w:r>
            <w:r>
              <w:rPr>
                <w:sz w:val="24"/>
                <w:szCs w:val="24"/>
              </w:rPr>
              <w:t xml:space="preserve"> – 12:00 PM</w:t>
            </w:r>
          </w:p>
          <w:p w14:paraId="60FD6BD6" w14:textId="14C82B1A" w:rsidR="00A12526" w:rsidRDefault="000D4BE4" w:rsidP="00A12526">
            <w:r>
              <w:rPr>
                <w:sz w:val="24"/>
                <w:szCs w:val="24"/>
              </w:rPr>
              <w:t xml:space="preserve">Special Events Center </w:t>
            </w:r>
            <w:r w:rsidR="00687468" w:rsidRPr="00687468">
              <w:rPr>
                <w:sz w:val="24"/>
                <w:szCs w:val="24"/>
                <w:highlight w:val="yellow"/>
              </w:rPr>
              <w:t>Meeting Room 1</w:t>
            </w:r>
          </w:p>
        </w:tc>
        <w:tc>
          <w:tcPr>
            <w:tcW w:w="5719" w:type="dxa"/>
            <w:tcBorders>
              <w:bottom w:val="single" w:sz="4" w:space="0" w:color="auto"/>
            </w:tcBorders>
          </w:tcPr>
          <w:p w14:paraId="0288F285" w14:textId="77777777" w:rsidR="00583AFB" w:rsidRPr="009E64A2" w:rsidRDefault="00583AFB" w:rsidP="00583AFB">
            <w:pPr>
              <w:rPr>
                <w:b/>
                <w:bCs/>
                <w:u w:val="single"/>
              </w:rPr>
            </w:pPr>
            <w:r w:rsidRPr="009E64A2">
              <w:rPr>
                <w:b/>
                <w:bCs/>
                <w:u w:val="single"/>
              </w:rPr>
              <w:t>General Official Meeting</w:t>
            </w:r>
          </w:p>
          <w:p w14:paraId="5ACC960E" w14:textId="77777777" w:rsidR="00583AFB" w:rsidRDefault="00583AFB" w:rsidP="00583AFB">
            <w:r>
              <w:t>Topics:</w:t>
            </w:r>
          </w:p>
          <w:p w14:paraId="75A58AB3" w14:textId="77777777" w:rsidR="00583AFB" w:rsidRDefault="00583AFB" w:rsidP="00583AFB">
            <w:r>
              <w:t>USA Swimming Annual Business Report</w:t>
            </w:r>
          </w:p>
          <w:p w14:paraId="6AC6F048" w14:textId="77777777" w:rsidR="00583AFB" w:rsidRDefault="00583AFB" w:rsidP="00583AFB">
            <w:r>
              <w:t xml:space="preserve">Recognitions </w:t>
            </w:r>
          </w:p>
          <w:p w14:paraId="6CFCF2B7" w14:textId="77777777" w:rsidR="00583AFB" w:rsidRDefault="00583AFB" w:rsidP="00583AFB">
            <w:r>
              <w:t>Subcommittee Reports</w:t>
            </w:r>
          </w:p>
          <w:p w14:paraId="53E3BA35" w14:textId="77777777" w:rsidR="00583AFB" w:rsidRDefault="00583AFB" w:rsidP="00583AFB">
            <w:r>
              <w:t>Referee reports from NCS Champs</w:t>
            </w:r>
          </w:p>
          <w:p w14:paraId="626B5479" w14:textId="77777777" w:rsidR="00583AFB" w:rsidRDefault="00583AFB" w:rsidP="00583AFB">
            <w:r>
              <w:t>Update from WA Jay Thomas</w:t>
            </w:r>
          </w:p>
          <w:p w14:paraId="4321CB4B" w14:textId="77777777" w:rsidR="00583AFB" w:rsidRDefault="00583AFB" w:rsidP="00583AFB">
            <w:r>
              <w:t>Upcoming OQM</w:t>
            </w:r>
          </w:p>
          <w:p w14:paraId="1FF0264C" w14:textId="0ABA5A56" w:rsidR="0069156E" w:rsidRDefault="005B0298" w:rsidP="00583AFB">
            <w:r>
              <w:t>R9 – Summary/Discussion</w:t>
            </w:r>
          </w:p>
          <w:p w14:paraId="5E22D3F8" w14:textId="661CB02F" w:rsidR="00EE4483" w:rsidRDefault="00EE4483" w:rsidP="00583AFB">
            <w:r>
              <w:t>Apprentice</w:t>
            </w:r>
            <w:r w:rsidR="002545EB">
              <w:t xml:space="preserve"> Forms</w:t>
            </w:r>
          </w:p>
          <w:p w14:paraId="428D19CD" w14:textId="3671CC7E" w:rsidR="000366B5" w:rsidRDefault="0011783D" w:rsidP="00583AFB">
            <w:r>
              <w:t>Role of the Officials Committee</w:t>
            </w:r>
          </w:p>
          <w:p w14:paraId="00E42FA7" w14:textId="382FE1A4" w:rsidR="00355ACF" w:rsidRDefault="00355ACF" w:rsidP="00583AFB">
            <w:r>
              <w:t>Official’s Chair Election</w:t>
            </w:r>
          </w:p>
          <w:p w14:paraId="751ECC3A" w14:textId="094800EC" w:rsidR="00A12526" w:rsidRDefault="00A12526" w:rsidP="00BC017E"/>
        </w:tc>
        <w:tc>
          <w:tcPr>
            <w:tcW w:w="1301" w:type="dxa"/>
            <w:tcBorders>
              <w:bottom w:val="single" w:sz="4" w:space="0" w:color="auto"/>
            </w:tcBorders>
          </w:tcPr>
          <w:p w14:paraId="398DC4F5" w14:textId="10E8D60F" w:rsidR="00A12526" w:rsidRDefault="00A12526" w:rsidP="00A12526"/>
        </w:tc>
      </w:tr>
      <w:tr w:rsidR="00A12526" w14:paraId="2FA24411" w14:textId="77777777" w:rsidTr="00346A02">
        <w:tc>
          <w:tcPr>
            <w:tcW w:w="2515" w:type="dxa"/>
            <w:tcBorders>
              <w:right w:val="nil"/>
            </w:tcBorders>
          </w:tcPr>
          <w:p w14:paraId="6B697CF8" w14:textId="3FD984CC" w:rsidR="00A12526" w:rsidRDefault="00A12526" w:rsidP="00A12526">
            <w:r>
              <w:t xml:space="preserve">Virtual Link:    </w:t>
            </w:r>
          </w:p>
        </w:tc>
        <w:tc>
          <w:tcPr>
            <w:tcW w:w="5719" w:type="dxa"/>
            <w:tcBorders>
              <w:left w:val="nil"/>
              <w:right w:val="nil"/>
            </w:tcBorders>
          </w:tcPr>
          <w:p w14:paraId="4B2A9D11" w14:textId="77777777" w:rsidR="00A12526" w:rsidRDefault="00A12526" w:rsidP="00A12526"/>
          <w:p w14:paraId="48EC2776" w14:textId="09058E4C" w:rsidR="00987869" w:rsidRDefault="00987869" w:rsidP="00A12526"/>
        </w:tc>
        <w:tc>
          <w:tcPr>
            <w:tcW w:w="1301" w:type="dxa"/>
            <w:tcBorders>
              <w:left w:val="nil"/>
            </w:tcBorders>
          </w:tcPr>
          <w:p w14:paraId="26B2ACF7" w14:textId="77777777" w:rsidR="00A12526" w:rsidRDefault="00A12526" w:rsidP="00A12526"/>
        </w:tc>
      </w:tr>
      <w:tr w:rsidR="00831658" w14:paraId="12DD79BC" w14:textId="77777777" w:rsidTr="00346A02">
        <w:trPr>
          <w:trHeight w:val="305"/>
        </w:trPr>
        <w:tc>
          <w:tcPr>
            <w:tcW w:w="2515" w:type="dxa"/>
          </w:tcPr>
          <w:p w14:paraId="172813EE" w14:textId="77777777" w:rsidR="00831658" w:rsidRDefault="00831658" w:rsidP="00831658"/>
          <w:p w14:paraId="7F1A0CD3" w14:textId="66CE65E6" w:rsidR="00831658" w:rsidRDefault="00831658" w:rsidP="00831658">
            <w:r>
              <w:t>12-00 PM – 2:00 PM</w:t>
            </w:r>
          </w:p>
        </w:tc>
        <w:tc>
          <w:tcPr>
            <w:tcW w:w="5719" w:type="dxa"/>
          </w:tcPr>
          <w:p w14:paraId="1CBAC998" w14:textId="77777777" w:rsidR="00831658" w:rsidRDefault="00831658" w:rsidP="00831658"/>
          <w:p w14:paraId="707388E6" w14:textId="77915019" w:rsidR="00831658" w:rsidRDefault="00831658" w:rsidP="00831658">
            <w:r>
              <w:t>Lunch On Your Own</w:t>
            </w:r>
          </w:p>
          <w:p w14:paraId="256AF3E3" w14:textId="2332A2D8" w:rsidR="00831658" w:rsidRDefault="00831658" w:rsidP="00831658"/>
        </w:tc>
        <w:tc>
          <w:tcPr>
            <w:tcW w:w="1301" w:type="dxa"/>
          </w:tcPr>
          <w:p w14:paraId="131B2169" w14:textId="7A17C96B" w:rsidR="00831658" w:rsidRDefault="00831658" w:rsidP="00831658"/>
        </w:tc>
      </w:tr>
      <w:tr w:rsidR="00831658" w14:paraId="71212F14" w14:textId="77777777" w:rsidTr="00346A02">
        <w:tc>
          <w:tcPr>
            <w:tcW w:w="2515" w:type="dxa"/>
          </w:tcPr>
          <w:p w14:paraId="5560EFF6" w14:textId="54F4FE8D" w:rsidR="00831658" w:rsidRDefault="00831658" w:rsidP="00831658">
            <w:r>
              <w:t>2:00 PM – 3:</w:t>
            </w:r>
            <w:r w:rsidR="007F2615">
              <w:t>30</w:t>
            </w:r>
            <w:r>
              <w:t xml:space="preserve"> PM</w:t>
            </w:r>
          </w:p>
          <w:p w14:paraId="5593EACD" w14:textId="6BC83A22" w:rsidR="00831658" w:rsidRDefault="00831658" w:rsidP="00687468">
            <w:r>
              <w:rPr>
                <w:sz w:val="24"/>
                <w:szCs w:val="24"/>
              </w:rPr>
              <w:t xml:space="preserve">Special Events </w:t>
            </w:r>
            <w:r w:rsidR="00687468" w:rsidRPr="00687468">
              <w:rPr>
                <w:sz w:val="24"/>
                <w:szCs w:val="24"/>
                <w:highlight w:val="yellow"/>
              </w:rPr>
              <w:t>Meeting Room 1</w:t>
            </w:r>
          </w:p>
        </w:tc>
        <w:tc>
          <w:tcPr>
            <w:tcW w:w="5719" w:type="dxa"/>
          </w:tcPr>
          <w:p w14:paraId="47429BCA" w14:textId="005EF7C4" w:rsidR="00831658" w:rsidRPr="0060337F" w:rsidRDefault="00C8428A" w:rsidP="00831658">
            <w:pPr>
              <w:rPr>
                <w:b/>
                <w:bCs/>
              </w:rPr>
            </w:pPr>
            <w:r w:rsidRPr="0060337F">
              <w:rPr>
                <w:b/>
                <w:bCs/>
              </w:rPr>
              <w:t>CJ Clinic</w:t>
            </w:r>
            <w:r w:rsidR="0060337F" w:rsidRPr="0060337F">
              <w:rPr>
                <w:b/>
                <w:bCs/>
              </w:rPr>
              <w:t xml:space="preserve"> </w:t>
            </w:r>
            <w:r w:rsidR="0060337F">
              <w:rPr>
                <w:b/>
                <w:bCs/>
              </w:rPr>
              <w:t>for Certification</w:t>
            </w:r>
          </w:p>
          <w:p w14:paraId="0291798B" w14:textId="77777777" w:rsidR="00831658" w:rsidRDefault="00831658" w:rsidP="00831658">
            <w:pPr>
              <w:rPr>
                <w:b/>
                <w:bCs/>
              </w:rPr>
            </w:pPr>
          </w:p>
          <w:p w14:paraId="26A39B95" w14:textId="5468FFC3" w:rsidR="00831658" w:rsidRDefault="00831658" w:rsidP="00831658"/>
        </w:tc>
        <w:tc>
          <w:tcPr>
            <w:tcW w:w="1301" w:type="dxa"/>
          </w:tcPr>
          <w:p w14:paraId="6D946630" w14:textId="13F81A69" w:rsidR="00831658" w:rsidRDefault="00831658" w:rsidP="00831658"/>
        </w:tc>
      </w:tr>
      <w:tr w:rsidR="00831658" w14:paraId="3D30AE62" w14:textId="77777777" w:rsidTr="00346A02">
        <w:tc>
          <w:tcPr>
            <w:tcW w:w="2515" w:type="dxa"/>
            <w:tcBorders>
              <w:right w:val="nil"/>
            </w:tcBorders>
          </w:tcPr>
          <w:p w14:paraId="060FD2C0" w14:textId="77777777" w:rsidR="00831658" w:rsidRDefault="00831658" w:rsidP="00831658">
            <w:r>
              <w:t xml:space="preserve">Virtual Link:    </w:t>
            </w:r>
          </w:p>
        </w:tc>
        <w:tc>
          <w:tcPr>
            <w:tcW w:w="5719" w:type="dxa"/>
            <w:tcBorders>
              <w:left w:val="nil"/>
              <w:right w:val="nil"/>
            </w:tcBorders>
          </w:tcPr>
          <w:p w14:paraId="4DD4C81F" w14:textId="77777777" w:rsidR="00831658" w:rsidRDefault="00831658" w:rsidP="00831658"/>
          <w:p w14:paraId="2814C6AD" w14:textId="3CD86A25" w:rsidR="00831658" w:rsidRDefault="00831658" w:rsidP="00831658"/>
        </w:tc>
        <w:tc>
          <w:tcPr>
            <w:tcW w:w="1301" w:type="dxa"/>
            <w:tcBorders>
              <w:left w:val="nil"/>
            </w:tcBorders>
          </w:tcPr>
          <w:p w14:paraId="401693CB" w14:textId="77777777" w:rsidR="00831658" w:rsidRDefault="00831658" w:rsidP="00831658"/>
        </w:tc>
      </w:tr>
      <w:tr w:rsidR="00831658" w14:paraId="3F995D56" w14:textId="77777777" w:rsidTr="00346A02">
        <w:trPr>
          <w:trHeight w:val="845"/>
        </w:trPr>
        <w:tc>
          <w:tcPr>
            <w:tcW w:w="2515" w:type="dxa"/>
          </w:tcPr>
          <w:p w14:paraId="238B68DC" w14:textId="47CCA964" w:rsidR="00831658" w:rsidRDefault="00831658" w:rsidP="00831658">
            <w:r>
              <w:t>2:00 PM – 3:</w:t>
            </w:r>
            <w:r w:rsidR="007F2615">
              <w:t>30</w:t>
            </w:r>
            <w:r>
              <w:t xml:space="preserve"> PM</w:t>
            </w:r>
          </w:p>
          <w:p w14:paraId="211804FC" w14:textId="00B17B40" w:rsidR="00831658" w:rsidRDefault="00831658" w:rsidP="00687468">
            <w:r>
              <w:rPr>
                <w:sz w:val="24"/>
                <w:szCs w:val="24"/>
              </w:rPr>
              <w:t xml:space="preserve">Special Events Center </w:t>
            </w:r>
            <w:r w:rsidR="00687468" w:rsidRPr="00687468">
              <w:rPr>
                <w:sz w:val="24"/>
                <w:szCs w:val="24"/>
                <w:highlight w:val="yellow"/>
              </w:rPr>
              <w:t>Meeting Room 4</w:t>
            </w:r>
          </w:p>
        </w:tc>
        <w:tc>
          <w:tcPr>
            <w:tcW w:w="5719" w:type="dxa"/>
          </w:tcPr>
          <w:p w14:paraId="0078E084" w14:textId="6BA6F397" w:rsidR="00831658" w:rsidRDefault="0060337F" w:rsidP="0083165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CJ Workshop for </w:t>
            </w:r>
            <w:r w:rsidR="004D7783">
              <w:rPr>
                <w:b/>
                <w:bCs/>
                <w:u w:val="single"/>
              </w:rPr>
              <w:t>Certified CJ’s</w:t>
            </w:r>
          </w:p>
          <w:p w14:paraId="3183EE9F" w14:textId="6D332A97" w:rsidR="00831658" w:rsidRDefault="004D7783" w:rsidP="00831658">
            <w:r w:rsidRPr="00D66D52">
              <w:t xml:space="preserve">Topics </w:t>
            </w:r>
            <w:r w:rsidR="007A3F27" w:rsidRPr="00D66D52">
              <w:t>–</w:t>
            </w:r>
            <w:r w:rsidRPr="00D66D52">
              <w:t xml:space="preserve"> </w:t>
            </w:r>
            <w:r w:rsidR="00D66D52" w:rsidRPr="00D66D52">
              <w:t xml:space="preserve">Role of the CJ; </w:t>
            </w:r>
            <w:r w:rsidR="00324E0E" w:rsidRPr="00D66D52">
              <w:t>Paperwork</w:t>
            </w:r>
            <w:r w:rsidR="007A3F27" w:rsidRPr="00D66D52">
              <w:t xml:space="preserve">; Vetting a Call and </w:t>
            </w:r>
            <w:r w:rsidR="00D66D52" w:rsidRPr="00D66D52">
              <w:t>Notifying</w:t>
            </w:r>
            <w:r w:rsidR="007A3F27" w:rsidRPr="00D66D52">
              <w:t xml:space="preserve"> Swimmers, Working with Deck Team and Meet Referee</w:t>
            </w:r>
            <w:r w:rsidR="006D6352">
              <w:t>; Developing S/T Protocols</w:t>
            </w:r>
            <w:r w:rsidR="00B97E79">
              <w:t>; Use of Radios and Setting the Deck</w:t>
            </w:r>
            <w:r w:rsidR="001B3A4A">
              <w:t>; Questions</w:t>
            </w:r>
          </w:p>
        </w:tc>
        <w:tc>
          <w:tcPr>
            <w:tcW w:w="1301" w:type="dxa"/>
          </w:tcPr>
          <w:p w14:paraId="2D6610A5" w14:textId="3019D81B" w:rsidR="00831658" w:rsidRDefault="00831658" w:rsidP="00831658"/>
        </w:tc>
      </w:tr>
      <w:tr w:rsidR="00831658" w14:paraId="26565EE6" w14:textId="77777777" w:rsidTr="00346A02">
        <w:tc>
          <w:tcPr>
            <w:tcW w:w="2515" w:type="dxa"/>
            <w:tcBorders>
              <w:right w:val="nil"/>
            </w:tcBorders>
          </w:tcPr>
          <w:p w14:paraId="37833C0E" w14:textId="77777777" w:rsidR="00831658" w:rsidRDefault="00831658" w:rsidP="00831658">
            <w:r>
              <w:t xml:space="preserve">Virtual Link:    </w:t>
            </w:r>
          </w:p>
        </w:tc>
        <w:tc>
          <w:tcPr>
            <w:tcW w:w="5719" w:type="dxa"/>
            <w:tcBorders>
              <w:left w:val="nil"/>
              <w:right w:val="nil"/>
            </w:tcBorders>
          </w:tcPr>
          <w:p w14:paraId="3A02AEF1" w14:textId="77777777" w:rsidR="00831658" w:rsidRDefault="00831658" w:rsidP="00831658"/>
          <w:p w14:paraId="40A3A9B8" w14:textId="770E297F" w:rsidR="00831658" w:rsidRDefault="00831658" w:rsidP="00831658"/>
        </w:tc>
        <w:tc>
          <w:tcPr>
            <w:tcW w:w="1301" w:type="dxa"/>
            <w:tcBorders>
              <w:left w:val="nil"/>
            </w:tcBorders>
          </w:tcPr>
          <w:p w14:paraId="61B2E05E" w14:textId="77777777" w:rsidR="00831658" w:rsidRDefault="00831658" w:rsidP="00831658"/>
        </w:tc>
      </w:tr>
      <w:tr w:rsidR="00831658" w14:paraId="26AEC31E" w14:textId="77777777" w:rsidTr="00346A02">
        <w:tc>
          <w:tcPr>
            <w:tcW w:w="2515" w:type="dxa"/>
          </w:tcPr>
          <w:p w14:paraId="1F7292F6" w14:textId="0B934719" w:rsidR="00831658" w:rsidRDefault="00831658" w:rsidP="00831658">
            <w:r>
              <w:t>3:</w:t>
            </w:r>
            <w:r w:rsidR="00C8428A">
              <w:t>30</w:t>
            </w:r>
            <w:r>
              <w:t xml:space="preserve"> PM – </w:t>
            </w:r>
            <w:r w:rsidR="00C8428A">
              <w:t>5</w:t>
            </w:r>
            <w:r>
              <w:t>:</w:t>
            </w:r>
            <w:r w:rsidR="00C8428A">
              <w:t>00</w:t>
            </w:r>
            <w:r>
              <w:t xml:space="preserve"> PM</w:t>
            </w:r>
          </w:p>
          <w:p w14:paraId="799E8C72" w14:textId="03314359" w:rsidR="00831658" w:rsidRDefault="00831658" w:rsidP="00687468">
            <w:r>
              <w:rPr>
                <w:sz w:val="24"/>
                <w:szCs w:val="24"/>
              </w:rPr>
              <w:t xml:space="preserve">Special Events Center </w:t>
            </w:r>
            <w:r w:rsidR="00687468" w:rsidRPr="00687468">
              <w:rPr>
                <w:sz w:val="24"/>
                <w:szCs w:val="24"/>
                <w:highlight w:val="yellow"/>
              </w:rPr>
              <w:t>Meeting Room 1</w:t>
            </w:r>
          </w:p>
        </w:tc>
        <w:tc>
          <w:tcPr>
            <w:tcW w:w="5719" w:type="dxa"/>
          </w:tcPr>
          <w:p w14:paraId="5AF41CC6" w14:textId="518DD845" w:rsidR="00831658" w:rsidRDefault="004854B3" w:rsidP="00831658">
            <w:pPr>
              <w:rPr>
                <w:b/>
                <w:bCs/>
                <w:u w:val="single"/>
              </w:rPr>
            </w:pPr>
            <w:r w:rsidRPr="004854B3">
              <w:rPr>
                <w:b/>
                <w:bCs/>
                <w:u w:val="single"/>
              </w:rPr>
              <w:t>Administrative Official (AO) Topics</w:t>
            </w:r>
          </w:p>
          <w:p w14:paraId="527EFA4F" w14:textId="2BFB3CA1" w:rsidR="00831658" w:rsidRDefault="003F6F2B" w:rsidP="00831658">
            <w:r>
              <w:t xml:space="preserve">Topics </w:t>
            </w:r>
            <w:proofErr w:type="spellStart"/>
            <w:r w:rsidR="00263172" w:rsidRPr="0064513E">
              <w:t>HyTek</w:t>
            </w:r>
            <w:proofErr w:type="spellEnd"/>
            <w:r w:rsidR="00263172" w:rsidRPr="0064513E">
              <w:t xml:space="preserve"> 101</w:t>
            </w:r>
            <w:r w:rsidR="008F4E1A">
              <w:t xml:space="preserve">, </w:t>
            </w:r>
            <w:r w:rsidR="00263172" w:rsidRPr="0064513E">
              <w:t xml:space="preserve">Meet Paperwork and </w:t>
            </w:r>
            <w:r w:rsidR="006C4454" w:rsidRPr="0064513E">
              <w:t>Reporting</w:t>
            </w:r>
            <w:r w:rsidR="00974DEC">
              <w:t xml:space="preserve">, </w:t>
            </w:r>
            <w:r w:rsidR="00CB53FD">
              <w:t xml:space="preserve">Meet </w:t>
            </w:r>
            <w:r w:rsidR="00340CED">
              <w:t>Sanction S</w:t>
            </w:r>
            <w:r w:rsidR="00974DEC">
              <w:t>cenario</w:t>
            </w:r>
            <w:r w:rsidR="00DF3725">
              <w:t xml:space="preserve">s, </w:t>
            </w:r>
            <w:r w:rsidR="00023513">
              <w:t>P</w:t>
            </w:r>
            <w:r w:rsidR="00DF3725">
              <w:t xml:space="preserve">ositive check-in and </w:t>
            </w:r>
            <w:proofErr w:type="spellStart"/>
            <w:r w:rsidR="00023513">
              <w:t>P</w:t>
            </w:r>
            <w:r w:rsidR="00DF3725">
              <w:t>reseed</w:t>
            </w:r>
            <w:r w:rsidR="007F4E08">
              <w:t>ed</w:t>
            </w:r>
            <w:proofErr w:type="spellEnd"/>
            <w:r w:rsidR="00023513">
              <w:t>,</w:t>
            </w:r>
            <w:r w:rsidR="003A54E9">
              <w:t xml:space="preserve"> </w:t>
            </w:r>
            <w:r w:rsidR="007726F6">
              <w:t>Ties</w:t>
            </w:r>
            <w:r w:rsidR="00D12C1D">
              <w:t xml:space="preserve">, Swim-offs, JD and Split Times; </w:t>
            </w:r>
            <w:r w:rsidR="003A54E9">
              <w:t>AO Next Steps</w:t>
            </w:r>
          </w:p>
        </w:tc>
        <w:tc>
          <w:tcPr>
            <w:tcW w:w="1301" w:type="dxa"/>
          </w:tcPr>
          <w:p w14:paraId="6C557D24" w14:textId="6A8452DB" w:rsidR="00831658" w:rsidRDefault="00831658" w:rsidP="00831658"/>
        </w:tc>
      </w:tr>
      <w:tr w:rsidR="00831658" w14:paraId="30E7F29A" w14:textId="77777777" w:rsidTr="00346A02">
        <w:tc>
          <w:tcPr>
            <w:tcW w:w="2515" w:type="dxa"/>
            <w:tcBorders>
              <w:right w:val="nil"/>
            </w:tcBorders>
          </w:tcPr>
          <w:p w14:paraId="21DF5F40" w14:textId="77777777" w:rsidR="00831658" w:rsidRDefault="00831658" w:rsidP="00831658">
            <w:r>
              <w:t xml:space="preserve">Virtual Link:    </w:t>
            </w:r>
          </w:p>
        </w:tc>
        <w:tc>
          <w:tcPr>
            <w:tcW w:w="5719" w:type="dxa"/>
            <w:tcBorders>
              <w:left w:val="nil"/>
              <w:right w:val="nil"/>
            </w:tcBorders>
          </w:tcPr>
          <w:p w14:paraId="2980A761" w14:textId="77777777" w:rsidR="00831658" w:rsidRDefault="00831658" w:rsidP="00831658"/>
          <w:p w14:paraId="1155EF86" w14:textId="13FE156A" w:rsidR="00831658" w:rsidRDefault="00831658" w:rsidP="00831658"/>
        </w:tc>
        <w:tc>
          <w:tcPr>
            <w:tcW w:w="1301" w:type="dxa"/>
            <w:tcBorders>
              <w:left w:val="nil"/>
            </w:tcBorders>
          </w:tcPr>
          <w:p w14:paraId="28D28FEB" w14:textId="77777777" w:rsidR="00831658" w:rsidRDefault="00831658" w:rsidP="00831658"/>
        </w:tc>
      </w:tr>
      <w:tr w:rsidR="00831658" w14:paraId="086DC120" w14:textId="77777777" w:rsidTr="00346A02">
        <w:tc>
          <w:tcPr>
            <w:tcW w:w="2515" w:type="dxa"/>
          </w:tcPr>
          <w:p w14:paraId="5189A2CA" w14:textId="5CD56EAD" w:rsidR="00831658" w:rsidRDefault="00831658" w:rsidP="00831658">
            <w:r>
              <w:t>3:</w:t>
            </w:r>
            <w:r w:rsidR="00C8428A">
              <w:t>30</w:t>
            </w:r>
            <w:r>
              <w:t xml:space="preserve"> PM – </w:t>
            </w:r>
            <w:r w:rsidR="00C8428A">
              <w:t>5:00</w:t>
            </w:r>
            <w:r>
              <w:t xml:space="preserve"> PM</w:t>
            </w:r>
          </w:p>
          <w:p w14:paraId="28371360" w14:textId="79F532AE" w:rsidR="00831658" w:rsidRDefault="00831658" w:rsidP="00687468">
            <w:r>
              <w:rPr>
                <w:sz w:val="24"/>
                <w:szCs w:val="24"/>
              </w:rPr>
              <w:t xml:space="preserve">Special Events Center </w:t>
            </w:r>
            <w:r w:rsidR="00687468" w:rsidRPr="00687468">
              <w:rPr>
                <w:sz w:val="24"/>
                <w:szCs w:val="24"/>
                <w:highlight w:val="yellow"/>
              </w:rPr>
              <w:t>Meeting Room 4</w:t>
            </w:r>
          </w:p>
        </w:tc>
        <w:tc>
          <w:tcPr>
            <w:tcW w:w="5719" w:type="dxa"/>
          </w:tcPr>
          <w:p w14:paraId="63EF043E" w14:textId="5C4C47CF" w:rsidR="00831658" w:rsidRDefault="00A46BBD" w:rsidP="0083165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Stroke and Turn</w:t>
            </w:r>
          </w:p>
          <w:p w14:paraId="26F8F87B" w14:textId="3D6B4C04" w:rsidR="00831658" w:rsidRDefault="00074AF7" w:rsidP="00831658">
            <w:r w:rsidRPr="0072082A">
              <w:t xml:space="preserve">Receiving Feedback, </w:t>
            </w:r>
            <w:r w:rsidR="006F7404" w:rsidRPr="0072082A">
              <w:t>handling</w:t>
            </w:r>
            <w:r w:rsidRPr="0072082A">
              <w:t xml:space="preserve"> DQ’s </w:t>
            </w:r>
            <w:r w:rsidR="00964A20" w:rsidRPr="0072082A">
              <w:t>Deck Position</w:t>
            </w:r>
            <w:r w:rsidR="002B147C">
              <w:t xml:space="preserve">, </w:t>
            </w:r>
            <w:r w:rsidR="00964A20" w:rsidRPr="0072082A">
              <w:t xml:space="preserve">“Dance” on </w:t>
            </w:r>
            <w:r w:rsidR="0072082A" w:rsidRPr="0072082A">
              <w:t>the N</w:t>
            </w:r>
            <w:r w:rsidR="00964A20" w:rsidRPr="0072082A">
              <w:t>ational deck</w:t>
            </w:r>
            <w:r w:rsidR="0072082A" w:rsidRPr="0072082A">
              <w:t xml:space="preserve">, </w:t>
            </w:r>
            <w:r w:rsidR="00C046EB" w:rsidRPr="0072082A">
              <w:t>working</w:t>
            </w:r>
            <w:r w:rsidR="0072082A" w:rsidRPr="0072082A">
              <w:t xml:space="preserve"> with the CJ</w:t>
            </w:r>
            <w:r w:rsidR="0052236F">
              <w:t>,</w:t>
            </w:r>
            <w:r w:rsidR="00011A60">
              <w:t xml:space="preserve"> </w:t>
            </w:r>
            <w:r w:rsidR="006F7404">
              <w:t>and officiating</w:t>
            </w:r>
            <w:r w:rsidR="00011A60">
              <w:t xml:space="preserve"> at other </w:t>
            </w:r>
            <w:r w:rsidR="006F7404">
              <w:t>pools.</w:t>
            </w:r>
            <w:r w:rsidR="00930E18">
              <w:t xml:space="preserve"> </w:t>
            </w:r>
            <w:r w:rsidR="006F7404">
              <w:t>Rules Q&amp;A and being confident with your calls</w:t>
            </w:r>
            <w:r w:rsidR="008053CF">
              <w:t>; S/T Next Steps</w:t>
            </w:r>
          </w:p>
        </w:tc>
        <w:tc>
          <w:tcPr>
            <w:tcW w:w="1301" w:type="dxa"/>
          </w:tcPr>
          <w:p w14:paraId="38615103" w14:textId="70D1A2B7" w:rsidR="00831658" w:rsidRDefault="00831658" w:rsidP="00831658"/>
        </w:tc>
      </w:tr>
      <w:tr w:rsidR="00831658" w14:paraId="038BC526" w14:textId="77777777" w:rsidTr="00346A02">
        <w:tc>
          <w:tcPr>
            <w:tcW w:w="2515" w:type="dxa"/>
            <w:tcBorders>
              <w:bottom w:val="single" w:sz="4" w:space="0" w:color="auto"/>
              <w:right w:val="nil"/>
            </w:tcBorders>
          </w:tcPr>
          <w:p w14:paraId="4D52DBAE" w14:textId="77777777" w:rsidR="00831658" w:rsidRDefault="00831658" w:rsidP="00831658">
            <w:r>
              <w:t xml:space="preserve">Virtual Link:    </w:t>
            </w:r>
          </w:p>
        </w:tc>
        <w:tc>
          <w:tcPr>
            <w:tcW w:w="5719" w:type="dxa"/>
            <w:tcBorders>
              <w:left w:val="nil"/>
              <w:bottom w:val="single" w:sz="4" w:space="0" w:color="auto"/>
              <w:right w:val="nil"/>
            </w:tcBorders>
          </w:tcPr>
          <w:p w14:paraId="4725C886" w14:textId="77777777" w:rsidR="00831658" w:rsidRDefault="00831658" w:rsidP="00831658"/>
          <w:p w14:paraId="7EC284F7" w14:textId="47A1FDAB" w:rsidR="00831658" w:rsidRDefault="00831658" w:rsidP="00831658"/>
        </w:tc>
        <w:tc>
          <w:tcPr>
            <w:tcW w:w="1301" w:type="dxa"/>
            <w:tcBorders>
              <w:left w:val="nil"/>
              <w:bottom w:val="single" w:sz="4" w:space="0" w:color="auto"/>
            </w:tcBorders>
          </w:tcPr>
          <w:p w14:paraId="0773E102" w14:textId="77777777" w:rsidR="00831658" w:rsidRDefault="00831658" w:rsidP="00831658"/>
        </w:tc>
      </w:tr>
    </w:tbl>
    <w:p w14:paraId="2189507E" w14:textId="65DA0B28" w:rsidR="001B09DF" w:rsidRDefault="001B09DF"/>
    <w:p w14:paraId="2D6EC7F6" w14:textId="77777777" w:rsidR="00916BEF" w:rsidRDefault="00916BEF" w:rsidP="009A30A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515"/>
        <w:gridCol w:w="5719"/>
        <w:gridCol w:w="1301"/>
      </w:tblGrid>
      <w:tr w:rsidR="00647322" w:rsidRPr="00A12526" w14:paraId="4391F9E3" w14:textId="77777777" w:rsidTr="005617D5">
        <w:tc>
          <w:tcPr>
            <w:tcW w:w="2515" w:type="dxa"/>
            <w:tcBorders>
              <w:bottom w:val="single" w:sz="4" w:space="0" w:color="auto"/>
            </w:tcBorders>
          </w:tcPr>
          <w:p w14:paraId="039781A5" w14:textId="77777777" w:rsidR="00647322" w:rsidRPr="00A12526" w:rsidRDefault="00647322" w:rsidP="00E0429E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5719" w:type="dxa"/>
            <w:tcBorders>
              <w:bottom w:val="single" w:sz="4" w:space="0" w:color="auto"/>
            </w:tcBorders>
          </w:tcPr>
          <w:p w14:paraId="66554A6A" w14:textId="339DF261" w:rsidR="00647322" w:rsidRPr="00A12526" w:rsidRDefault="00647322" w:rsidP="00E0429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Sunday, </w:t>
            </w:r>
            <w:r w:rsidRPr="00A12526">
              <w:rPr>
                <w:b/>
                <w:bCs/>
                <w:sz w:val="28"/>
                <w:szCs w:val="28"/>
                <w:u w:val="single"/>
              </w:rPr>
              <w:t xml:space="preserve">October </w:t>
            </w:r>
            <w:r w:rsidR="005B2AF4">
              <w:rPr>
                <w:b/>
                <w:bCs/>
                <w:sz w:val="28"/>
                <w:szCs w:val="28"/>
                <w:u w:val="single"/>
              </w:rPr>
              <w:t>5</w:t>
            </w:r>
            <w:r w:rsidRPr="00A12526">
              <w:rPr>
                <w:b/>
                <w:bCs/>
                <w:sz w:val="28"/>
                <w:szCs w:val="28"/>
                <w:u w:val="single"/>
              </w:rPr>
              <w:t>th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7114BC8A" w14:textId="77777777" w:rsidR="00647322" w:rsidRDefault="00647322" w:rsidP="00E0429E">
            <w:pPr>
              <w:rPr>
                <w:spacing w:val="-5"/>
                <w:sz w:val="24"/>
                <w:szCs w:val="24"/>
              </w:rPr>
            </w:pPr>
          </w:p>
        </w:tc>
      </w:tr>
      <w:tr w:rsidR="00647322" w:rsidRPr="00BC017E" w14:paraId="67818CE5" w14:textId="77777777" w:rsidTr="005617D5">
        <w:tc>
          <w:tcPr>
            <w:tcW w:w="2515" w:type="dxa"/>
            <w:tcBorders>
              <w:bottom w:val="single" w:sz="4" w:space="0" w:color="auto"/>
            </w:tcBorders>
          </w:tcPr>
          <w:p w14:paraId="522C47C4" w14:textId="77777777" w:rsidR="00647322" w:rsidRPr="00BC017E" w:rsidRDefault="00647322" w:rsidP="00E0429E">
            <w:pPr>
              <w:rPr>
                <w:sz w:val="24"/>
                <w:szCs w:val="24"/>
                <w:u w:val="single"/>
              </w:rPr>
            </w:pPr>
            <w:r w:rsidRPr="00BC017E">
              <w:rPr>
                <w:spacing w:val="-4"/>
                <w:sz w:val="24"/>
                <w:szCs w:val="24"/>
                <w:u w:val="single"/>
              </w:rPr>
              <w:t>Time/Location</w:t>
            </w:r>
          </w:p>
        </w:tc>
        <w:tc>
          <w:tcPr>
            <w:tcW w:w="5719" w:type="dxa"/>
            <w:tcBorders>
              <w:bottom w:val="single" w:sz="4" w:space="0" w:color="auto"/>
            </w:tcBorders>
          </w:tcPr>
          <w:p w14:paraId="07C9FCED" w14:textId="77777777" w:rsidR="00647322" w:rsidRPr="00BC017E" w:rsidRDefault="00647322" w:rsidP="00E0429E">
            <w:pPr>
              <w:rPr>
                <w:b/>
                <w:bCs/>
                <w:sz w:val="24"/>
                <w:szCs w:val="24"/>
                <w:u w:val="single"/>
              </w:rPr>
            </w:pPr>
            <w:r w:rsidRPr="00BC017E">
              <w:rPr>
                <w:sz w:val="24"/>
                <w:szCs w:val="24"/>
                <w:u w:val="single"/>
              </w:rPr>
              <w:t>Session</w:t>
            </w:r>
            <w:r w:rsidRPr="00BC017E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BC017E">
              <w:rPr>
                <w:spacing w:val="-2"/>
                <w:sz w:val="24"/>
                <w:szCs w:val="24"/>
                <w:u w:val="single"/>
              </w:rPr>
              <w:t>Information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6AF8D7F4" w14:textId="77777777" w:rsidR="00647322" w:rsidRPr="00BC017E" w:rsidRDefault="00647322" w:rsidP="00E0429E">
            <w:pPr>
              <w:rPr>
                <w:sz w:val="24"/>
                <w:szCs w:val="24"/>
                <w:u w:val="single"/>
              </w:rPr>
            </w:pPr>
            <w:r w:rsidRPr="00BC017E">
              <w:rPr>
                <w:spacing w:val="-5"/>
                <w:sz w:val="24"/>
                <w:szCs w:val="24"/>
                <w:u w:val="single"/>
              </w:rPr>
              <w:t>Presenter:</w:t>
            </w:r>
          </w:p>
        </w:tc>
      </w:tr>
      <w:tr w:rsidR="009119C4" w14:paraId="5DBD6BAF" w14:textId="77777777" w:rsidTr="005617D5">
        <w:tc>
          <w:tcPr>
            <w:tcW w:w="2515" w:type="dxa"/>
          </w:tcPr>
          <w:p w14:paraId="700724B3" w14:textId="2DF66D77" w:rsidR="009119C4" w:rsidRDefault="009119C4" w:rsidP="009119C4">
            <w:r>
              <w:t>10:00 AM – 11:</w:t>
            </w:r>
            <w:r w:rsidR="00EC27DD">
              <w:t>0</w:t>
            </w:r>
            <w:r>
              <w:t>0 AM</w:t>
            </w:r>
          </w:p>
          <w:p w14:paraId="55B5476B" w14:textId="77777777" w:rsidR="009119C4" w:rsidRDefault="009119C4" w:rsidP="009119C4">
            <w:r>
              <w:rPr>
                <w:sz w:val="24"/>
                <w:szCs w:val="24"/>
              </w:rPr>
              <w:t xml:space="preserve">Special Events Center </w:t>
            </w:r>
          </w:p>
          <w:p w14:paraId="5D17DC5D" w14:textId="14AC906C" w:rsidR="00F9195F" w:rsidRDefault="00687468" w:rsidP="009119C4">
            <w:r w:rsidRPr="00687468">
              <w:rPr>
                <w:highlight w:val="yellow"/>
              </w:rPr>
              <w:t>Meeting Room 1</w:t>
            </w:r>
          </w:p>
        </w:tc>
        <w:tc>
          <w:tcPr>
            <w:tcW w:w="5719" w:type="dxa"/>
          </w:tcPr>
          <w:p w14:paraId="3A6A7945" w14:textId="6000D6CA" w:rsidR="009119C4" w:rsidRPr="009E64A2" w:rsidRDefault="00AD4315" w:rsidP="009119C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General Topics</w:t>
            </w:r>
          </w:p>
          <w:p w14:paraId="21BB30C6" w14:textId="77777777" w:rsidR="009119C4" w:rsidRDefault="009119C4" w:rsidP="009119C4">
            <w:r>
              <w:t>Topics:</w:t>
            </w:r>
          </w:p>
          <w:p w14:paraId="254AD434" w14:textId="214B7DF3" w:rsidR="009119C4" w:rsidRDefault="00AB5351" w:rsidP="00803F0A">
            <w:r>
              <w:t>Block Parties</w:t>
            </w:r>
          </w:p>
          <w:p w14:paraId="5CD30E0D" w14:textId="38797973" w:rsidR="00812B1D" w:rsidRDefault="00812B1D" w:rsidP="00803F0A">
            <w:r>
              <w:t xml:space="preserve">Sanctioning </w:t>
            </w:r>
            <w:r w:rsidR="00610A9A">
              <w:t>and SWIMS 3.0</w:t>
            </w:r>
          </w:p>
          <w:p w14:paraId="459FAA0D" w14:textId="4E62A6A0" w:rsidR="00C67ED3" w:rsidRDefault="008D6CED" w:rsidP="00803F0A">
            <w:r>
              <w:t xml:space="preserve">Mentors and Mentees </w:t>
            </w:r>
          </w:p>
          <w:p w14:paraId="16C63DCF" w14:textId="7B43AAE6" w:rsidR="00FA39B3" w:rsidRDefault="00FA39B3" w:rsidP="00803F0A">
            <w:r>
              <w:t>OQM Meets and Evaluations</w:t>
            </w:r>
          </w:p>
          <w:p w14:paraId="65116CAD" w14:textId="77777777" w:rsidR="009119C4" w:rsidRDefault="006A3DBC" w:rsidP="009119C4">
            <w:r>
              <w:t xml:space="preserve">OQM evaluations - </w:t>
            </w:r>
            <w:r w:rsidR="009B505B">
              <w:t xml:space="preserve">What to expect </w:t>
            </w:r>
          </w:p>
          <w:p w14:paraId="07FDAF82" w14:textId="2A6EFBC9" w:rsidR="001B3A4A" w:rsidRDefault="001B3A4A" w:rsidP="009119C4">
            <w:r>
              <w:t>Questions</w:t>
            </w:r>
          </w:p>
        </w:tc>
        <w:tc>
          <w:tcPr>
            <w:tcW w:w="1301" w:type="dxa"/>
          </w:tcPr>
          <w:p w14:paraId="2A42BF9B" w14:textId="3753740E" w:rsidR="009119C4" w:rsidRDefault="009119C4" w:rsidP="009119C4"/>
        </w:tc>
      </w:tr>
      <w:tr w:rsidR="00EC27DD" w14:paraId="439047C3" w14:textId="77777777" w:rsidTr="00D92C22">
        <w:tc>
          <w:tcPr>
            <w:tcW w:w="2515" w:type="dxa"/>
            <w:tcBorders>
              <w:right w:val="nil"/>
            </w:tcBorders>
          </w:tcPr>
          <w:p w14:paraId="3140498B" w14:textId="77777777" w:rsidR="00EC27DD" w:rsidRDefault="00EC27DD" w:rsidP="00D92C22">
            <w:r>
              <w:t xml:space="preserve">Virtual Link:    </w:t>
            </w:r>
          </w:p>
        </w:tc>
        <w:tc>
          <w:tcPr>
            <w:tcW w:w="5719" w:type="dxa"/>
            <w:tcBorders>
              <w:left w:val="nil"/>
              <w:right w:val="nil"/>
            </w:tcBorders>
          </w:tcPr>
          <w:p w14:paraId="0A521FEF" w14:textId="77777777" w:rsidR="00EC27DD" w:rsidRDefault="00EC27DD" w:rsidP="00D92C22"/>
          <w:p w14:paraId="0B9FBD6A" w14:textId="77777777" w:rsidR="00EC27DD" w:rsidRDefault="00EC27DD" w:rsidP="00D92C22"/>
        </w:tc>
        <w:tc>
          <w:tcPr>
            <w:tcW w:w="1301" w:type="dxa"/>
            <w:tcBorders>
              <w:left w:val="nil"/>
            </w:tcBorders>
          </w:tcPr>
          <w:p w14:paraId="0A3237B8" w14:textId="77777777" w:rsidR="00EC27DD" w:rsidRDefault="00EC27DD" w:rsidP="00D92C22"/>
        </w:tc>
      </w:tr>
      <w:tr w:rsidR="00EC27DD" w14:paraId="64232BF8" w14:textId="77777777" w:rsidTr="00D92C22">
        <w:tc>
          <w:tcPr>
            <w:tcW w:w="2515" w:type="dxa"/>
          </w:tcPr>
          <w:p w14:paraId="5F41673F" w14:textId="7FBE0FDB" w:rsidR="00EC27DD" w:rsidRDefault="00EC27DD" w:rsidP="00D92C22">
            <w:r>
              <w:t>1</w:t>
            </w:r>
            <w:r w:rsidR="00772BE9">
              <w:t>1</w:t>
            </w:r>
            <w:r>
              <w:t xml:space="preserve">:00 PM – </w:t>
            </w:r>
            <w:r w:rsidR="00772BE9">
              <w:t>11</w:t>
            </w:r>
            <w:r>
              <w:t>:</w:t>
            </w:r>
            <w:r w:rsidR="00772BE9">
              <w:t>45</w:t>
            </w:r>
            <w:r>
              <w:t xml:space="preserve"> PM</w:t>
            </w:r>
          </w:p>
          <w:p w14:paraId="6B22D5F1" w14:textId="6A5E2314" w:rsidR="00EC27DD" w:rsidRDefault="00EC27DD" w:rsidP="00687468">
            <w:r>
              <w:rPr>
                <w:sz w:val="24"/>
                <w:szCs w:val="24"/>
              </w:rPr>
              <w:t xml:space="preserve">Special Events Center </w:t>
            </w:r>
            <w:r w:rsidR="00687468" w:rsidRPr="00687468">
              <w:rPr>
                <w:sz w:val="24"/>
                <w:szCs w:val="24"/>
                <w:highlight w:val="yellow"/>
              </w:rPr>
              <w:t>Meeting Room 1</w:t>
            </w:r>
          </w:p>
        </w:tc>
        <w:tc>
          <w:tcPr>
            <w:tcW w:w="5719" w:type="dxa"/>
          </w:tcPr>
          <w:p w14:paraId="32767AA2" w14:textId="57DDE494" w:rsidR="00EC27DD" w:rsidRPr="007D0850" w:rsidRDefault="00772BE9" w:rsidP="00D92C22">
            <w:pPr>
              <w:rPr>
                <w:b/>
                <w:bCs/>
                <w:u w:val="single"/>
              </w:rPr>
            </w:pPr>
            <w:r w:rsidRPr="007D0850">
              <w:rPr>
                <w:b/>
                <w:bCs/>
                <w:u w:val="single"/>
              </w:rPr>
              <w:t>Referee Breakout Session</w:t>
            </w:r>
          </w:p>
          <w:p w14:paraId="064B6AE7" w14:textId="390E7AC9" w:rsidR="00EC27DD" w:rsidRPr="00610A9A" w:rsidRDefault="00812B1D" w:rsidP="00D92C22">
            <w:r w:rsidRPr="00610A9A">
              <w:t>Meet Structure and Sanctions</w:t>
            </w:r>
          </w:p>
          <w:p w14:paraId="51C1E94B" w14:textId="77777777" w:rsidR="00EC27DD" w:rsidRDefault="00F47D76" w:rsidP="00D92C22">
            <w:r>
              <w:t>Discretion and Judgment</w:t>
            </w:r>
          </w:p>
          <w:p w14:paraId="64522218" w14:textId="77777777" w:rsidR="00F47D76" w:rsidRDefault="00F47D76" w:rsidP="00D92C22">
            <w:r>
              <w:t xml:space="preserve">Running a </w:t>
            </w:r>
            <w:r w:rsidR="00347802">
              <w:t>state</w:t>
            </w:r>
            <w:r>
              <w:t xml:space="preserve"> meet</w:t>
            </w:r>
          </w:p>
          <w:p w14:paraId="749E0671" w14:textId="6193A067" w:rsidR="008D6CED" w:rsidRDefault="008D6CED" w:rsidP="008D6CED">
            <w:r>
              <w:t>Swimmers with Disabilities</w:t>
            </w:r>
          </w:p>
          <w:p w14:paraId="78A166B6" w14:textId="42F94517" w:rsidR="004F1F1C" w:rsidRDefault="004F1F1C" w:rsidP="008D6CED">
            <w:r>
              <w:t xml:space="preserve">Vetting Calls </w:t>
            </w:r>
            <w:r w:rsidR="00803F0A">
              <w:t>with CJ</w:t>
            </w:r>
          </w:p>
          <w:p w14:paraId="5B602A64" w14:textId="77777777" w:rsidR="00C67ED3" w:rsidRDefault="00C67ED3" w:rsidP="00D92C22">
            <w:r>
              <w:t>Radio Usage</w:t>
            </w:r>
          </w:p>
          <w:p w14:paraId="1650CF6D" w14:textId="4460A11D" w:rsidR="001B3A4A" w:rsidRDefault="001B3A4A" w:rsidP="00D92C22">
            <w:r>
              <w:t>Questions</w:t>
            </w:r>
          </w:p>
        </w:tc>
        <w:tc>
          <w:tcPr>
            <w:tcW w:w="1301" w:type="dxa"/>
          </w:tcPr>
          <w:p w14:paraId="35324238" w14:textId="77777777" w:rsidR="00EC27DD" w:rsidRDefault="00EC27DD" w:rsidP="00D92C22"/>
        </w:tc>
      </w:tr>
      <w:tr w:rsidR="00EC27DD" w14:paraId="750EE2C3" w14:textId="77777777" w:rsidTr="00D92C22">
        <w:tc>
          <w:tcPr>
            <w:tcW w:w="2515" w:type="dxa"/>
            <w:tcBorders>
              <w:right w:val="nil"/>
            </w:tcBorders>
          </w:tcPr>
          <w:p w14:paraId="345AA9D4" w14:textId="77777777" w:rsidR="00EC27DD" w:rsidRDefault="00EC27DD" w:rsidP="00D92C22">
            <w:r>
              <w:t xml:space="preserve">Virtual Link:    </w:t>
            </w:r>
          </w:p>
        </w:tc>
        <w:tc>
          <w:tcPr>
            <w:tcW w:w="5719" w:type="dxa"/>
            <w:tcBorders>
              <w:left w:val="nil"/>
              <w:right w:val="nil"/>
            </w:tcBorders>
          </w:tcPr>
          <w:p w14:paraId="1531F09A" w14:textId="77777777" w:rsidR="00EC27DD" w:rsidRDefault="00EC27DD" w:rsidP="00D92C22"/>
          <w:p w14:paraId="37E7FB78" w14:textId="77777777" w:rsidR="00EC27DD" w:rsidRDefault="00EC27DD" w:rsidP="00D92C22"/>
        </w:tc>
        <w:tc>
          <w:tcPr>
            <w:tcW w:w="1301" w:type="dxa"/>
            <w:tcBorders>
              <w:left w:val="nil"/>
            </w:tcBorders>
          </w:tcPr>
          <w:p w14:paraId="59A6F4EC" w14:textId="77777777" w:rsidR="00EC27DD" w:rsidRDefault="00EC27DD" w:rsidP="00D92C22"/>
        </w:tc>
      </w:tr>
      <w:tr w:rsidR="00772BE9" w14:paraId="0E5FE7BD" w14:textId="77777777" w:rsidTr="00D92C22">
        <w:tc>
          <w:tcPr>
            <w:tcW w:w="2515" w:type="dxa"/>
          </w:tcPr>
          <w:p w14:paraId="7BEA6202" w14:textId="77777777" w:rsidR="00772BE9" w:rsidRDefault="00772BE9" w:rsidP="00D92C22">
            <w:r>
              <w:t>11:00 PM – 11:45 PM</w:t>
            </w:r>
          </w:p>
          <w:p w14:paraId="69BEDACA" w14:textId="692ECA40" w:rsidR="00772BE9" w:rsidRDefault="00772BE9" w:rsidP="00687468">
            <w:r>
              <w:rPr>
                <w:sz w:val="24"/>
                <w:szCs w:val="24"/>
              </w:rPr>
              <w:t xml:space="preserve">Special Events Center </w:t>
            </w:r>
            <w:r w:rsidR="00687468" w:rsidRPr="00687468">
              <w:rPr>
                <w:sz w:val="24"/>
                <w:szCs w:val="24"/>
                <w:highlight w:val="yellow"/>
              </w:rPr>
              <w:t>Meeting Room 4</w:t>
            </w:r>
          </w:p>
        </w:tc>
        <w:tc>
          <w:tcPr>
            <w:tcW w:w="5719" w:type="dxa"/>
          </w:tcPr>
          <w:p w14:paraId="59DC5F28" w14:textId="4E7393B0" w:rsidR="00772BE9" w:rsidRPr="007D0850" w:rsidRDefault="00E766AD" w:rsidP="00D92C22">
            <w:pPr>
              <w:rPr>
                <w:b/>
                <w:bCs/>
                <w:u w:val="single"/>
              </w:rPr>
            </w:pPr>
            <w:r w:rsidRPr="007D0850">
              <w:rPr>
                <w:b/>
                <w:bCs/>
                <w:u w:val="single"/>
              </w:rPr>
              <w:t>Starter Breakout</w:t>
            </w:r>
            <w:r w:rsidR="00772BE9" w:rsidRPr="007D0850">
              <w:rPr>
                <w:b/>
                <w:bCs/>
                <w:u w:val="single"/>
              </w:rPr>
              <w:t xml:space="preserve"> Session</w:t>
            </w:r>
          </w:p>
          <w:p w14:paraId="385E0726" w14:textId="19A943E0" w:rsidR="00610A9A" w:rsidRDefault="00610A9A" w:rsidP="00D92C22">
            <w:r w:rsidRPr="00596A2D">
              <w:t>Starting Swimmers with Disabilities</w:t>
            </w:r>
          </w:p>
          <w:p w14:paraId="5C429D14" w14:textId="77777777" w:rsidR="00347802" w:rsidRDefault="00347802" w:rsidP="00347802">
            <w:r>
              <w:t>Scenarios</w:t>
            </w:r>
          </w:p>
          <w:p w14:paraId="0290E674" w14:textId="77777777" w:rsidR="00347802" w:rsidRDefault="00347802" w:rsidP="00347802">
            <w:r>
              <w:t>Stand vs Wait</w:t>
            </w:r>
          </w:p>
          <w:p w14:paraId="059D00BD" w14:textId="77777777" w:rsidR="00347802" w:rsidRDefault="00347802" w:rsidP="00347802">
            <w:r>
              <w:t>What is a False Start</w:t>
            </w:r>
          </w:p>
          <w:p w14:paraId="2112039D" w14:textId="77777777" w:rsidR="00772BE9" w:rsidRDefault="00347802" w:rsidP="00D92C22">
            <w:r>
              <w:t xml:space="preserve">Starting systems – Omega and Colorado </w:t>
            </w:r>
          </w:p>
          <w:p w14:paraId="6177574A" w14:textId="0DD5E6E2" w:rsidR="001B3A4A" w:rsidRPr="00803F0A" w:rsidRDefault="001B3A4A" w:rsidP="00D92C22">
            <w:pPr>
              <w:rPr>
                <w:b/>
                <w:bCs/>
              </w:rPr>
            </w:pPr>
            <w:r>
              <w:t>Questions</w:t>
            </w:r>
          </w:p>
        </w:tc>
        <w:tc>
          <w:tcPr>
            <w:tcW w:w="1301" w:type="dxa"/>
          </w:tcPr>
          <w:p w14:paraId="3A5C9F81" w14:textId="77777777" w:rsidR="00772BE9" w:rsidRDefault="00772BE9" w:rsidP="00D92C22"/>
        </w:tc>
      </w:tr>
      <w:tr w:rsidR="00772BE9" w14:paraId="00E63D16" w14:textId="77777777" w:rsidTr="00D92C22">
        <w:tc>
          <w:tcPr>
            <w:tcW w:w="2515" w:type="dxa"/>
            <w:tcBorders>
              <w:right w:val="nil"/>
            </w:tcBorders>
          </w:tcPr>
          <w:p w14:paraId="104A0944" w14:textId="77777777" w:rsidR="00772BE9" w:rsidRDefault="00772BE9" w:rsidP="00D92C22">
            <w:r>
              <w:t xml:space="preserve">Virtual Link:    </w:t>
            </w:r>
          </w:p>
        </w:tc>
        <w:tc>
          <w:tcPr>
            <w:tcW w:w="5719" w:type="dxa"/>
            <w:tcBorders>
              <w:left w:val="nil"/>
              <w:right w:val="nil"/>
            </w:tcBorders>
          </w:tcPr>
          <w:p w14:paraId="035233BF" w14:textId="77777777" w:rsidR="00772BE9" w:rsidRDefault="00772BE9" w:rsidP="00D92C22"/>
          <w:p w14:paraId="0397E927" w14:textId="77777777" w:rsidR="00772BE9" w:rsidRDefault="00772BE9" w:rsidP="00D92C22"/>
        </w:tc>
        <w:tc>
          <w:tcPr>
            <w:tcW w:w="1301" w:type="dxa"/>
            <w:tcBorders>
              <w:left w:val="nil"/>
            </w:tcBorders>
          </w:tcPr>
          <w:p w14:paraId="75D82A93" w14:textId="77777777" w:rsidR="00772BE9" w:rsidRDefault="00772BE9" w:rsidP="00D92C22"/>
        </w:tc>
      </w:tr>
    </w:tbl>
    <w:p w14:paraId="4BD475AF" w14:textId="77777777" w:rsidR="00916BEF" w:rsidRDefault="00916BEF" w:rsidP="009A30AB">
      <w:pPr>
        <w:spacing w:after="0" w:line="240" w:lineRule="auto"/>
        <w:rPr>
          <w:b/>
          <w:bCs/>
          <w:sz w:val="24"/>
          <w:szCs w:val="24"/>
        </w:rPr>
      </w:pPr>
    </w:p>
    <w:p w14:paraId="3694262F" w14:textId="77777777" w:rsidR="00E746BE" w:rsidRDefault="00E746BE" w:rsidP="009A30AB">
      <w:pPr>
        <w:spacing w:after="0" w:line="240" w:lineRule="auto"/>
        <w:rPr>
          <w:b/>
          <w:bCs/>
          <w:sz w:val="24"/>
          <w:szCs w:val="24"/>
        </w:rPr>
      </w:pPr>
    </w:p>
    <w:p w14:paraId="7AE37E31" w14:textId="77777777" w:rsidR="00E746BE" w:rsidRDefault="00E746BE" w:rsidP="009A30AB">
      <w:pPr>
        <w:spacing w:after="0" w:line="240" w:lineRule="auto"/>
        <w:rPr>
          <w:b/>
          <w:bCs/>
          <w:sz w:val="24"/>
          <w:szCs w:val="24"/>
        </w:rPr>
      </w:pPr>
    </w:p>
    <w:p w14:paraId="0F0B1B4E" w14:textId="77777777" w:rsidR="00C711C0" w:rsidRPr="009A30AB" w:rsidRDefault="00C711C0" w:rsidP="009A30AB">
      <w:pPr>
        <w:spacing w:after="0" w:line="240" w:lineRule="auto"/>
        <w:rPr>
          <w:b/>
          <w:bCs/>
          <w:sz w:val="24"/>
          <w:szCs w:val="24"/>
        </w:rPr>
      </w:pPr>
    </w:p>
    <w:sectPr w:rsidR="00C711C0" w:rsidRPr="009A30AB" w:rsidSect="00062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B4374" w14:textId="77777777" w:rsidR="00354A17" w:rsidRDefault="00354A17" w:rsidP="00062067">
      <w:pPr>
        <w:spacing w:after="0" w:line="240" w:lineRule="auto"/>
      </w:pPr>
      <w:r>
        <w:separator/>
      </w:r>
    </w:p>
  </w:endnote>
  <w:endnote w:type="continuationSeparator" w:id="0">
    <w:p w14:paraId="369A08E5" w14:textId="77777777" w:rsidR="00354A17" w:rsidRDefault="00354A17" w:rsidP="0006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87869" w14:textId="77777777" w:rsidR="00647322" w:rsidRDefault="00647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59EE" w14:textId="77777777" w:rsidR="00647322" w:rsidRDefault="006473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40EC" w14:textId="77777777" w:rsidR="00647322" w:rsidRDefault="00647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7CF1E" w14:textId="77777777" w:rsidR="00354A17" w:rsidRDefault="00354A17" w:rsidP="00062067">
      <w:pPr>
        <w:spacing w:after="0" w:line="240" w:lineRule="auto"/>
      </w:pPr>
      <w:r>
        <w:separator/>
      </w:r>
    </w:p>
  </w:footnote>
  <w:footnote w:type="continuationSeparator" w:id="0">
    <w:p w14:paraId="1302DD46" w14:textId="77777777" w:rsidR="00354A17" w:rsidRDefault="00354A17" w:rsidP="0006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F01D6" w14:textId="77777777" w:rsidR="00647322" w:rsidRDefault="00647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85FC" w14:textId="515E4169" w:rsidR="00062067" w:rsidRPr="00062067" w:rsidRDefault="002905F5" w:rsidP="00062067">
    <w:pPr>
      <w:pStyle w:val="Header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3B4C5CF" wp14:editId="5A45EA29">
          <wp:simplePos x="0" y="0"/>
          <wp:positionH relativeFrom="column">
            <wp:posOffset>5038154</wp:posOffset>
          </wp:positionH>
          <wp:positionV relativeFrom="paragraph">
            <wp:posOffset>12700</wp:posOffset>
          </wp:positionV>
          <wp:extent cx="978408" cy="1060704"/>
          <wp:effectExtent l="0" t="0" r="0" b="6350"/>
          <wp:wrapNone/>
          <wp:docPr id="145940465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170292" name="Picture 1" descr="A blue and white logo&#10;&#10;Description automatically generated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408" cy="1060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1A1B5CC" wp14:editId="7A073E52">
          <wp:simplePos x="0" y="0"/>
          <wp:positionH relativeFrom="column">
            <wp:posOffset>24829</wp:posOffset>
          </wp:positionH>
          <wp:positionV relativeFrom="paragraph">
            <wp:posOffset>4445</wp:posOffset>
          </wp:positionV>
          <wp:extent cx="978408" cy="1060704"/>
          <wp:effectExtent l="0" t="0" r="0" b="6350"/>
          <wp:wrapNone/>
          <wp:docPr id="208717029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170292" name="Picture 1" descr="A blue and white logo&#10;&#10;Description automatically generated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408" cy="1060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067" w:rsidRPr="00062067">
      <w:rPr>
        <w:sz w:val="28"/>
        <w:szCs w:val="28"/>
      </w:rPr>
      <w:t>NC SWIMMING</w:t>
    </w:r>
  </w:p>
  <w:p w14:paraId="381791AF" w14:textId="5D8AB55D" w:rsidR="00062067" w:rsidRPr="00062067" w:rsidRDefault="00062067" w:rsidP="00062067">
    <w:pPr>
      <w:pStyle w:val="Header"/>
      <w:jc w:val="center"/>
      <w:rPr>
        <w:sz w:val="28"/>
        <w:szCs w:val="28"/>
      </w:rPr>
    </w:pPr>
    <w:r w:rsidRPr="00062067">
      <w:rPr>
        <w:sz w:val="28"/>
        <w:szCs w:val="28"/>
      </w:rPr>
      <w:t>Fall 202</w:t>
    </w:r>
    <w:r w:rsidR="00515F23">
      <w:rPr>
        <w:sz w:val="28"/>
        <w:szCs w:val="28"/>
      </w:rPr>
      <w:t>5</w:t>
    </w:r>
    <w:r w:rsidRPr="00062067">
      <w:rPr>
        <w:sz w:val="28"/>
        <w:szCs w:val="28"/>
      </w:rPr>
      <w:t xml:space="preserve"> </w:t>
    </w:r>
    <w:r w:rsidR="00ED12D2">
      <w:rPr>
        <w:sz w:val="28"/>
        <w:szCs w:val="28"/>
      </w:rPr>
      <w:t>HOD</w:t>
    </w:r>
    <w:r w:rsidR="00881C2F">
      <w:rPr>
        <w:sz w:val="28"/>
        <w:szCs w:val="28"/>
      </w:rPr>
      <w:t xml:space="preserve"> @ Greensboro Aquatics Center</w:t>
    </w:r>
  </w:p>
  <w:p w14:paraId="68DB69EE" w14:textId="75E524A4" w:rsidR="00062067" w:rsidRDefault="00062067" w:rsidP="00062067">
    <w:pPr>
      <w:pStyle w:val="Header"/>
      <w:jc w:val="center"/>
      <w:rPr>
        <w:sz w:val="40"/>
        <w:szCs w:val="40"/>
      </w:rPr>
    </w:pPr>
    <w:r w:rsidRPr="00ED12D2">
      <w:rPr>
        <w:sz w:val="40"/>
        <w:szCs w:val="40"/>
      </w:rPr>
      <w:t xml:space="preserve">Officials </w:t>
    </w:r>
    <w:r w:rsidR="00647322">
      <w:rPr>
        <w:sz w:val="40"/>
        <w:szCs w:val="40"/>
      </w:rPr>
      <w:t>Workshops</w:t>
    </w:r>
  </w:p>
  <w:p w14:paraId="02E5C119" w14:textId="6161750C" w:rsidR="00ED12D2" w:rsidRPr="00ED12D2" w:rsidRDefault="00ED12D2" w:rsidP="00062067">
    <w:pPr>
      <w:pStyle w:val="Header"/>
      <w:jc w:val="center"/>
      <w:rPr>
        <w:sz w:val="28"/>
        <w:szCs w:val="28"/>
      </w:rPr>
    </w:pPr>
    <w:r w:rsidRPr="00ED12D2">
      <w:rPr>
        <w:sz w:val="28"/>
        <w:szCs w:val="28"/>
      </w:rPr>
      <w:t xml:space="preserve">October </w:t>
    </w:r>
    <w:r w:rsidR="00515F23">
      <w:rPr>
        <w:sz w:val="28"/>
        <w:szCs w:val="28"/>
      </w:rPr>
      <w:t>4</w:t>
    </w:r>
    <w:r w:rsidRPr="00ED12D2">
      <w:rPr>
        <w:sz w:val="28"/>
        <w:szCs w:val="28"/>
        <w:vertAlign w:val="superscript"/>
      </w:rPr>
      <w:t>th</w:t>
    </w:r>
    <w:r w:rsidRPr="00ED12D2">
      <w:rPr>
        <w:sz w:val="28"/>
        <w:szCs w:val="28"/>
      </w:rPr>
      <w:t xml:space="preserve"> and </w:t>
    </w:r>
    <w:r w:rsidR="00515F23">
      <w:rPr>
        <w:sz w:val="28"/>
        <w:szCs w:val="28"/>
      </w:rPr>
      <w:t>5</w:t>
    </w:r>
    <w:r w:rsidRPr="00647322">
      <w:rPr>
        <w:sz w:val="28"/>
        <w:szCs w:val="28"/>
        <w:vertAlign w:val="superscript"/>
      </w:rPr>
      <w:t>th</w:t>
    </w:r>
  </w:p>
  <w:p w14:paraId="38743ADC" w14:textId="77777777" w:rsidR="00062067" w:rsidRPr="00062067" w:rsidRDefault="00062067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1CFD" w14:textId="77777777" w:rsidR="00647322" w:rsidRDefault="00647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2087E"/>
    <w:multiLevelType w:val="hybridMultilevel"/>
    <w:tmpl w:val="1938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0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Q0NjQwMzcyMzYwNTdT0lEKTi0uzszPAykwNKoFAPZ6xY8tAAAA"/>
  </w:docVars>
  <w:rsids>
    <w:rsidRoot w:val="00062067"/>
    <w:rsid w:val="00002B43"/>
    <w:rsid w:val="00011A60"/>
    <w:rsid w:val="00015F61"/>
    <w:rsid w:val="00023513"/>
    <w:rsid w:val="000366B5"/>
    <w:rsid w:val="00062067"/>
    <w:rsid w:val="000657E9"/>
    <w:rsid w:val="00074AF7"/>
    <w:rsid w:val="000A7094"/>
    <w:rsid w:val="000A794C"/>
    <w:rsid w:val="000B43E5"/>
    <w:rsid w:val="000D30E6"/>
    <w:rsid w:val="000D4BE4"/>
    <w:rsid w:val="0011783D"/>
    <w:rsid w:val="001479B0"/>
    <w:rsid w:val="00154C57"/>
    <w:rsid w:val="00165908"/>
    <w:rsid w:val="00167D0F"/>
    <w:rsid w:val="00176F45"/>
    <w:rsid w:val="00183EC7"/>
    <w:rsid w:val="0018666F"/>
    <w:rsid w:val="00194350"/>
    <w:rsid w:val="001B09DF"/>
    <w:rsid w:val="001B3A4A"/>
    <w:rsid w:val="001D774E"/>
    <w:rsid w:val="001E2CA1"/>
    <w:rsid w:val="001E5363"/>
    <w:rsid w:val="00200E67"/>
    <w:rsid w:val="00200FAE"/>
    <w:rsid w:val="002545EB"/>
    <w:rsid w:val="00263172"/>
    <w:rsid w:val="0026369A"/>
    <w:rsid w:val="00276167"/>
    <w:rsid w:val="002905F5"/>
    <w:rsid w:val="0029074C"/>
    <w:rsid w:val="0029252A"/>
    <w:rsid w:val="002B147C"/>
    <w:rsid w:val="002B4386"/>
    <w:rsid w:val="002D431A"/>
    <w:rsid w:val="002E6FB8"/>
    <w:rsid w:val="00305BD1"/>
    <w:rsid w:val="00312D2B"/>
    <w:rsid w:val="00324E0E"/>
    <w:rsid w:val="00340CED"/>
    <w:rsid w:val="00346A02"/>
    <w:rsid w:val="00347802"/>
    <w:rsid w:val="00354A17"/>
    <w:rsid w:val="00355ACF"/>
    <w:rsid w:val="003A3228"/>
    <w:rsid w:val="003A54E9"/>
    <w:rsid w:val="003B3808"/>
    <w:rsid w:val="003C6F0C"/>
    <w:rsid w:val="003D76E7"/>
    <w:rsid w:val="003E1098"/>
    <w:rsid w:val="003E6E35"/>
    <w:rsid w:val="003F1477"/>
    <w:rsid w:val="003F6F2B"/>
    <w:rsid w:val="00425DF6"/>
    <w:rsid w:val="004535B4"/>
    <w:rsid w:val="00454614"/>
    <w:rsid w:val="004633B8"/>
    <w:rsid w:val="00475D2B"/>
    <w:rsid w:val="00482692"/>
    <w:rsid w:val="004854B3"/>
    <w:rsid w:val="004955B2"/>
    <w:rsid w:val="004D7783"/>
    <w:rsid w:val="004F1F1C"/>
    <w:rsid w:val="005019E7"/>
    <w:rsid w:val="00511027"/>
    <w:rsid w:val="00513286"/>
    <w:rsid w:val="00515F23"/>
    <w:rsid w:val="0052236F"/>
    <w:rsid w:val="00536652"/>
    <w:rsid w:val="005617D5"/>
    <w:rsid w:val="005760D7"/>
    <w:rsid w:val="00583AFB"/>
    <w:rsid w:val="00596A2D"/>
    <w:rsid w:val="005A69EF"/>
    <w:rsid w:val="005B0298"/>
    <w:rsid w:val="005B2AF4"/>
    <w:rsid w:val="005B3097"/>
    <w:rsid w:val="005B3C71"/>
    <w:rsid w:val="005C64CF"/>
    <w:rsid w:val="0060337F"/>
    <w:rsid w:val="00603E19"/>
    <w:rsid w:val="00610A9A"/>
    <w:rsid w:val="00634C9F"/>
    <w:rsid w:val="0064513E"/>
    <w:rsid w:val="00647322"/>
    <w:rsid w:val="00687468"/>
    <w:rsid w:val="0069156E"/>
    <w:rsid w:val="006A3DBC"/>
    <w:rsid w:val="006C4454"/>
    <w:rsid w:val="006D6352"/>
    <w:rsid w:val="006F7404"/>
    <w:rsid w:val="00713F6F"/>
    <w:rsid w:val="0072082A"/>
    <w:rsid w:val="00751F31"/>
    <w:rsid w:val="007726F6"/>
    <w:rsid w:val="00772BE9"/>
    <w:rsid w:val="007A3F27"/>
    <w:rsid w:val="007C201E"/>
    <w:rsid w:val="007D0850"/>
    <w:rsid w:val="007F2615"/>
    <w:rsid w:val="007F4E08"/>
    <w:rsid w:val="00803F0A"/>
    <w:rsid w:val="008053CF"/>
    <w:rsid w:val="00812B1D"/>
    <w:rsid w:val="00831658"/>
    <w:rsid w:val="00832B44"/>
    <w:rsid w:val="00834CF2"/>
    <w:rsid w:val="00834E8F"/>
    <w:rsid w:val="008471C0"/>
    <w:rsid w:val="0085015B"/>
    <w:rsid w:val="008561B8"/>
    <w:rsid w:val="00863346"/>
    <w:rsid w:val="00865E9D"/>
    <w:rsid w:val="00871D3E"/>
    <w:rsid w:val="00881C2F"/>
    <w:rsid w:val="008B2ABA"/>
    <w:rsid w:val="008D6CED"/>
    <w:rsid w:val="008F4E1A"/>
    <w:rsid w:val="008F7A18"/>
    <w:rsid w:val="00900D33"/>
    <w:rsid w:val="00905CC6"/>
    <w:rsid w:val="009119C4"/>
    <w:rsid w:val="00916BEF"/>
    <w:rsid w:val="00930E18"/>
    <w:rsid w:val="00964A20"/>
    <w:rsid w:val="00974DEC"/>
    <w:rsid w:val="009766EA"/>
    <w:rsid w:val="00987869"/>
    <w:rsid w:val="00990571"/>
    <w:rsid w:val="00995407"/>
    <w:rsid w:val="009A1E5F"/>
    <w:rsid w:val="009A30AB"/>
    <w:rsid w:val="009B505B"/>
    <w:rsid w:val="009C12CD"/>
    <w:rsid w:val="009E64A2"/>
    <w:rsid w:val="00A12526"/>
    <w:rsid w:val="00A25946"/>
    <w:rsid w:val="00A46BBD"/>
    <w:rsid w:val="00A76FED"/>
    <w:rsid w:val="00A81AA6"/>
    <w:rsid w:val="00A8276A"/>
    <w:rsid w:val="00A9621D"/>
    <w:rsid w:val="00AA25C7"/>
    <w:rsid w:val="00AB4943"/>
    <w:rsid w:val="00AB5351"/>
    <w:rsid w:val="00AD2C2A"/>
    <w:rsid w:val="00AD4315"/>
    <w:rsid w:val="00AD4DE4"/>
    <w:rsid w:val="00AD65FE"/>
    <w:rsid w:val="00AE6A82"/>
    <w:rsid w:val="00B165F6"/>
    <w:rsid w:val="00B2532A"/>
    <w:rsid w:val="00B25E7F"/>
    <w:rsid w:val="00B43F52"/>
    <w:rsid w:val="00B5451B"/>
    <w:rsid w:val="00B55E63"/>
    <w:rsid w:val="00B84AA2"/>
    <w:rsid w:val="00B92A45"/>
    <w:rsid w:val="00B94C9C"/>
    <w:rsid w:val="00B97E79"/>
    <w:rsid w:val="00BB07E4"/>
    <w:rsid w:val="00BC017E"/>
    <w:rsid w:val="00C046EB"/>
    <w:rsid w:val="00C13C34"/>
    <w:rsid w:val="00C62BB4"/>
    <w:rsid w:val="00C63110"/>
    <w:rsid w:val="00C67ED3"/>
    <w:rsid w:val="00C711C0"/>
    <w:rsid w:val="00C74EE0"/>
    <w:rsid w:val="00C8428A"/>
    <w:rsid w:val="00CB483B"/>
    <w:rsid w:val="00CB53FD"/>
    <w:rsid w:val="00CC5E79"/>
    <w:rsid w:val="00CD2FA6"/>
    <w:rsid w:val="00CE268A"/>
    <w:rsid w:val="00CF24B4"/>
    <w:rsid w:val="00CF56FF"/>
    <w:rsid w:val="00D04A56"/>
    <w:rsid w:val="00D1068D"/>
    <w:rsid w:val="00D12C1D"/>
    <w:rsid w:val="00D31809"/>
    <w:rsid w:val="00D50C5C"/>
    <w:rsid w:val="00D64D32"/>
    <w:rsid w:val="00D66D52"/>
    <w:rsid w:val="00D7656B"/>
    <w:rsid w:val="00D80AAE"/>
    <w:rsid w:val="00DA3D32"/>
    <w:rsid w:val="00DB46A4"/>
    <w:rsid w:val="00DF3725"/>
    <w:rsid w:val="00E34A9E"/>
    <w:rsid w:val="00E706C3"/>
    <w:rsid w:val="00E73B0C"/>
    <w:rsid w:val="00E746BE"/>
    <w:rsid w:val="00E766AD"/>
    <w:rsid w:val="00EC27DD"/>
    <w:rsid w:val="00ED12D2"/>
    <w:rsid w:val="00EE4483"/>
    <w:rsid w:val="00EE6574"/>
    <w:rsid w:val="00F07C25"/>
    <w:rsid w:val="00F12E95"/>
    <w:rsid w:val="00F47D76"/>
    <w:rsid w:val="00F50356"/>
    <w:rsid w:val="00F633BD"/>
    <w:rsid w:val="00F9195F"/>
    <w:rsid w:val="00F94DD0"/>
    <w:rsid w:val="00FA39B3"/>
    <w:rsid w:val="00FC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E2DC7"/>
  <w15:chartTrackingRefBased/>
  <w15:docId w15:val="{A76CA22D-DD89-4897-A85C-391D2984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DD"/>
  </w:style>
  <w:style w:type="paragraph" w:styleId="Heading1">
    <w:name w:val="heading 1"/>
    <w:basedOn w:val="Normal"/>
    <w:next w:val="Normal"/>
    <w:link w:val="Heading1Char"/>
    <w:uiPriority w:val="9"/>
    <w:qFormat/>
    <w:rsid w:val="00062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0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2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067"/>
  </w:style>
  <w:style w:type="paragraph" w:styleId="Footer">
    <w:name w:val="footer"/>
    <w:basedOn w:val="Normal"/>
    <w:link w:val="FooterChar"/>
    <w:uiPriority w:val="99"/>
    <w:unhideWhenUsed/>
    <w:rsid w:val="00062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067"/>
  </w:style>
  <w:style w:type="table" w:styleId="TableGrid">
    <w:name w:val="Table Grid"/>
    <w:basedOn w:val="TableNormal"/>
    <w:uiPriority w:val="39"/>
    <w:rsid w:val="00ED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09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79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6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Childs</dc:creator>
  <cp:keywords/>
  <dc:description/>
  <cp:lastModifiedBy>Amy Faulk</cp:lastModifiedBy>
  <cp:revision>2</cp:revision>
  <cp:lastPrinted>2024-10-01T00:00:00Z</cp:lastPrinted>
  <dcterms:created xsi:type="dcterms:W3CDTF">2025-08-28T01:43:00Z</dcterms:created>
  <dcterms:modified xsi:type="dcterms:W3CDTF">2025-08-28T01:43:00Z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eaf7cb5d-c48b-4d74-b04c-56534763bf24</vt:lpwstr>
  </property>
</Properties>
</file>