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B3C92" w14:textId="491DDF3C" w:rsidR="00DE2491" w:rsidRPr="00772E0C" w:rsidRDefault="000C003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6E6839" wp14:editId="1A09CDFA">
            <wp:simplePos x="0" y="0"/>
            <wp:positionH relativeFrom="margin">
              <wp:posOffset>5601091</wp:posOffset>
            </wp:positionH>
            <wp:positionV relativeFrom="margin">
              <wp:posOffset>-603738</wp:posOffset>
            </wp:positionV>
            <wp:extent cx="840740" cy="914400"/>
            <wp:effectExtent l="0" t="0" r="0" b="0"/>
            <wp:wrapNone/>
            <wp:docPr id="3257351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35104" name="Picture 32573510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43" t="-5511" r="-6743" b="-5511"/>
                    <a:stretch/>
                  </pic:blipFill>
                  <pic:spPr>
                    <a:xfrm>
                      <a:off x="0" y="0"/>
                      <a:ext cx="8407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57A8">
        <w:rPr>
          <w:b/>
          <w:bCs/>
        </w:rPr>
        <w:t>NCS POOL</w:t>
      </w:r>
      <w:r w:rsidR="00823B33" w:rsidRPr="00772E0C">
        <w:rPr>
          <w:b/>
          <w:bCs/>
        </w:rPr>
        <w:t xml:space="preserve"> PARTY </w:t>
      </w:r>
      <w:r w:rsidR="005060BC" w:rsidRPr="00772E0C">
        <w:rPr>
          <w:b/>
          <w:bCs/>
        </w:rPr>
        <w:t>MEET PROGRAM</w:t>
      </w:r>
    </w:p>
    <w:p w14:paraId="4F61AF78" w14:textId="63E28D75" w:rsidR="00A75F01" w:rsidRDefault="00D157A8">
      <w:r w:rsidRPr="00034ED5">
        <w:t>NCS POOL</w:t>
      </w:r>
      <w:r w:rsidR="007561B5" w:rsidRPr="00034ED5">
        <w:t xml:space="preserve"> PARTY meets are </w:t>
      </w:r>
      <w:r w:rsidR="00B4265E" w:rsidRPr="00034ED5">
        <w:t xml:space="preserve">short, </w:t>
      </w:r>
      <w:r w:rsidR="007561B5" w:rsidRPr="00034ED5">
        <w:t>one sessio</w:t>
      </w:r>
      <w:r w:rsidR="006A72BF" w:rsidRPr="00034ED5">
        <w:t xml:space="preserve">n </w:t>
      </w:r>
      <w:r w:rsidR="00006979" w:rsidRPr="00034ED5">
        <w:t xml:space="preserve">meets </w:t>
      </w:r>
      <w:r w:rsidR="007561B5" w:rsidRPr="00034ED5">
        <w:t xml:space="preserve">designed </w:t>
      </w:r>
      <w:r w:rsidR="00A75F01" w:rsidRPr="00034ED5">
        <w:t xml:space="preserve">to introduce </w:t>
      </w:r>
      <w:r w:rsidR="00C82952" w:rsidRPr="00034ED5">
        <w:t>1</w:t>
      </w:r>
      <w:r w:rsidR="00621211" w:rsidRPr="00034ED5">
        <w:t>8</w:t>
      </w:r>
      <w:r w:rsidR="00C82952" w:rsidRPr="00034ED5">
        <w:t>&amp;U</w:t>
      </w:r>
      <w:r w:rsidR="00006979" w:rsidRPr="00034ED5">
        <w:t xml:space="preserve"> </w:t>
      </w:r>
      <w:r w:rsidR="008E3C90" w:rsidRPr="00034ED5">
        <w:t>development</w:t>
      </w:r>
      <w:r w:rsidR="00F2184B" w:rsidRPr="00034ED5">
        <w:t>al</w:t>
      </w:r>
      <w:r w:rsidR="008E3C90" w:rsidRPr="00034ED5">
        <w:t xml:space="preserve"> </w:t>
      </w:r>
      <w:r w:rsidR="001A0DDF" w:rsidRPr="00034ED5">
        <w:t xml:space="preserve">athletes </w:t>
      </w:r>
      <w:r w:rsidR="00A75F01" w:rsidRPr="00034ED5">
        <w:t>and their families to competitive swimming.</w:t>
      </w:r>
      <w:r w:rsidR="0069539F" w:rsidRPr="00034ED5">
        <w:t xml:space="preserve"> </w:t>
      </w:r>
      <w:r w:rsidR="00D10911" w:rsidRPr="00034ED5">
        <w:t xml:space="preserve"> </w:t>
      </w:r>
      <w:r w:rsidR="00BC6D9A" w:rsidRPr="00034ED5">
        <w:t xml:space="preserve">NCS </w:t>
      </w:r>
      <w:r w:rsidR="00786C3A" w:rsidRPr="00034ED5">
        <w:rPr>
          <w:i/>
          <w:iCs/>
        </w:rPr>
        <w:t>Speedy Sanction</w:t>
      </w:r>
      <w:r w:rsidR="00786C3A" w:rsidRPr="00034ED5">
        <w:t xml:space="preserve"> makes it easy to apply for an NCS POOL PARTY meet.</w:t>
      </w:r>
      <w:r w:rsidR="001E6137" w:rsidRPr="00034ED5">
        <w:t xml:space="preserve"> No NCS entry fee assessments are charged for these meets.</w:t>
      </w:r>
      <w:r w:rsidR="001E6137">
        <w:t xml:space="preserve"> </w:t>
      </w:r>
    </w:p>
    <w:p w14:paraId="5E18D48F" w14:textId="693A2690" w:rsidR="00FD06A7" w:rsidRDefault="00C82952" w:rsidP="00FD06A7">
      <w:r>
        <w:t xml:space="preserve">NCS POOL PARTY meet </w:t>
      </w:r>
      <w:r w:rsidR="0050686E">
        <w:t>application</w:t>
      </w:r>
      <w:r w:rsidR="008938BA">
        <w:t xml:space="preserve"> </w:t>
      </w:r>
      <w:r>
        <w:t xml:space="preserve">process: </w:t>
      </w:r>
    </w:p>
    <w:p w14:paraId="7C4AA4B2" w14:textId="1D3A448A" w:rsidR="00FD06A7" w:rsidRDefault="00665C50" w:rsidP="00A75F01">
      <w:pPr>
        <w:pStyle w:val="ListParagraph"/>
        <w:numPr>
          <w:ilvl w:val="0"/>
          <w:numId w:val="3"/>
        </w:numPr>
      </w:pPr>
      <w:r>
        <w:t xml:space="preserve">Complete </w:t>
      </w:r>
      <w:r w:rsidR="0074475F">
        <w:t xml:space="preserve">the </w:t>
      </w:r>
      <w:r>
        <w:t xml:space="preserve">online </w:t>
      </w:r>
      <w:r w:rsidR="0074475F" w:rsidRPr="00034ED5">
        <w:t xml:space="preserve">NCS </w:t>
      </w:r>
      <w:r w:rsidR="0074475F" w:rsidRPr="00034ED5">
        <w:rPr>
          <w:i/>
          <w:iCs/>
        </w:rPr>
        <w:t>Speedy Sanction</w:t>
      </w:r>
      <w:r w:rsidR="0074475F" w:rsidRPr="00034ED5">
        <w:t xml:space="preserve"> </w:t>
      </w:r>
      <w:r>
        <w:t>application at least 7 days prior to the meet.</w:t>
      </w:r>
      <w:r w:rsidR="007A7978">
        <w:t xml:space="preserve"> </w:t>
      </w:r>
      <w:r w:rsidR="00FD06A7">
        <w:t>The application can be found on</w:t>
      </w:r>
      <w:r w:rsidR="00E53D5E">
        <w:t xml:space="preserve"> the MEET</w:t>
      </w:r>
      <w:r w:rsidR="00E5281D">
        <w:t xml:space="preserve"> ADMIN/Meet Sanctions and Approval page </w:t>
      </w:r>
      <w:r w:rsidR="00CE6E4B">
        <w:t>at</w:t>
      </w:r>
      <w:r w:rsidR="00FD06A7">
        <w:t xml:space="preserve"> </w:t>
      </w:r>
      <w:hyperlink r:id="rId8" w:history="1">
        <w:r w:rsidR="00E53D5E" w:rsidRPr="00795BBA">
          <w:rPr>
            <w:rStyle w:val="Hyperlink"/>
          </w:rPr>
          <w:t>https://www.swimnc.com/meets/</w:t>
        </w:r>
      </w:hyperlink>
      <w:r w:rsidR="00E53D5E">
        <w:t xml:space="preserve"> </w:t>
      </w:r>
    </w:p>
    <w:p w14:paraId="7B0F33BD" w14:textId="76E64DFC" w:rsidR="00665C50" w:rsidRDefault="007A7978" w:rsidP="00A75F01">
      <w:pPr>
        <w:pStyle w:val="ListParagraph"/>
        <w:numPr>
          <w:ilvl w:val="0"/>
          <w:numId w:val="3"/>
        </w:numPr>
      </w:pPr>
      <w:r>
        <w:t>The</w:t>
      </w:r>
      <w:r w:rsidR="00034ED5">
        <w:t xml:space="preserve"> $75 </w:t>
      </w:r>
      <w:r w:rsidR="0074475F">
        <w:t xml:space="preserve">application </w:t>
      </w:r>
      <w:r w:rsidR="00034ED5">
        <w:t xml:space="preserve">fee will be billed after the meet. </w:t>
      </w:r>
      <w:r w:rsidR="0074475F">
        <w:t xml:space="preserve">No other fees will be assessed. </w:t>
      </w:r>
    </w:p>
    <w:p w14:paraId="0993B082" w14:textId="1E0F00B1" w:rsidR="00C82952" w:rsidRPr="00E02EE2" w:rsidRDefault="00C82952" w:rsidP="00786C3A">
      <w:pPr>
        <w:pStyle w:val="ListParagraph"/>
        <w:numPr>
          <w:ilvl w:val="0"/>
          <w:numId w:val="3"/>
        </w:numPr>
      </w:pPr>
      <w:r w:rsidRPr="00E02EE2">
        <w:t xml:space="preserve">Note for a rush </w:t>
      </w:r>
      <w:r w:rsidR="0050686E">
        <w:t>application</w:t>
      </w:r>
      <w:r w:rsidRPr="00E02EE2">
        <w:t xml:space="preserve"> fee of $125, application</w:t>
      </w:r>
      <w:r w:rsidR="00623B7A" w:rsidRPr="00E02EE2">
        <w:t>s</w:t>
      </w:r>
      <w:r w:rsidRPr="00E02EE2">
        <w:t xml:space="preserve"> can be submitted at least 4 days prior to the meet. </w:t>
      </w:r>
      <w:r w:rsidR="00385658">
        <w:t>No other fees will be assessed.</w:t>
      </w:r>
    </w:p>
    <w:p w14:paraId="097B16AE" w14:textId="3E0F833B" w:rsidR="00385658" w:rsidRDefault="00385658" w:rsidP="00385658">
      <w:pPr>
        <w:pStyle w:val="ListParagraph"/>
        <w:numPr>
          <w:ilvl w:val="0"/>
          <w:numId w:val="3"/>
        </w:numPr>
      </w:pPr>
      <w:r>
        <w:t>Meet</w:t>
      </w:r>
      <w:r w:rsidR="00786C3A">
        <w:t xml:space="preserve"> results </w:t>
      </w:r>
      <w:r w:rsidR="0050686E">
        <w:t xml:space="preserve">for </w:t>
      </w:r>
      <w:r w:rsidR="00073F80">
        <w:t xml:space="preserve">athletes who were </w:t>
      </w:r>
      <w:r w:rsidR="0050686E">
        <w:t xml:space="preserve">USA Swimming members </w:t>
      </w:r>
      <w:r w:rsidR="00073F80">
        <w:t xml:space="preserve">at the time of the meet </w:t>
      </w:r>
      <w:r w:rsidR="00935634">
        <w:t xml:space="preserve">can </w:t>
      </w:r>
      <w:r w:rsidR="00786C3A">
        <w:t>be uploaded to SWIMS</w:t>
      </w:r>
      <w:r w:rsidR="00935634">
        <w:t xml:space="preserve"> by </w:t>
      </w:r>
      <w:r w:rsidR="00786C3A">
        <w:t>submit</w:t>
      </w:r>
      <w:r w:rsidR="00935634">
        <w:t>ting a Hytek meet back up file</w:t>
      </w:r>
      <w:r w:rsidR="00786C3A">
        <w:t xml:space="preserve"> </w:t>
      </w:r>
      <w:r w:rsidR="001E6137">
        <w:t xml:space="preserve">to </w:t>
      </w:r>
      <w:hyperlink r:id="rId9" w:history="1">
        <w:r w:rsidR="007A7978" w:rsidRPr="00795BBA">
          <w:rPr>
            <w:rStyle w:val="Hyperlink"/>
          </w:rPr>
          <w:t>Sanctions@NCSwim.org</w:t>
        </w:r>
      </w:hyperlink>
      <w:r w:rsidR="007A7978">
        <w:t xml:space="preserve"> </w:t>
      </w:r>
      <w:r w:rsidR="00935634">
        <w:t>after the mee</w:t>
      </w:r>
      <w:r w:rsidR="000966D5">
        <w:t>t</w:t>
      </w:r>
      <w:r w:rsidR="007A7978">
        <w:t>.</w:t>
      </w:r>
      <w:r w:rsidR="00786C3A">
        <w:t xml:space="preserve"> </w:t>
      </w:r>
    </w:p>
    <w:p w14:paraId="19C178EE" w14:textId="2774AF72" w:rsidR="00A27202" w:rsidRDefault="00623B7A" w:rsidP="00A27202">
      <w:r>
        <w:t xml:space="preserve">NCS POOL PARTY meet </w:t>
      </w:r>
      <w:r w:rsidR="008F6EA2">
        <w:t>definition</w:t>
      </w:r>
      <w:r>
        <w:t>:</w:t>
      </w:r>
    </w:p>
    <w:p w14:paraId="788C79B5" w14:textId="20306682" w:rsidR="00756903" w:rsidRDefault="00756903" w:rsidP="00CC12C8">
      <w:pPr>
        <w:pStyle w:val="ListParagraph"/>
        <w:numPr>
          <w:ilvl w:val="0"/>
          <w:numId w:val="4"/>
        </w:numPr>
      </w:pPr>
      <w:r>
        <w:t>Limited to</w:t>
      </w:r>
      <w:r w:rsidR="00247C17">
        <w:t xml:space="preserve"> </w:t>
      </w:r>
      <w:r w:rsidR="00F2184B">
        <w:t xml:space="preserve">a </w:t>
      </w:r>
      <w:r w:rsidR="00247C17">
        <w:t>single</w:t>
      </w:r>
      <w:r w:rsidR="00650E88">
        <w:t xml:space="preserve"> session </w:t>
      </w:r>
      <w:r w:rsidR="00A056EA">
        <w:t xml:space="preserve">meet </w:t>
      </w:r>
      <w:r w:rsidR="00650E88">
        <w:t>that is three hours or less</w:t>
      </w:r>
      <w:r>
        <w:t xml:space="preserve"> </w:t>
      </w:r>
      <w:r w:rsidRPr="00650E88">
        <w:t xml:space="preserve">for </w:t>
      </w:r>
      <w:r w:rsidR="009F6A76">
        <w:t xml:space="preserve">developmental 12&amp;U swimmers </w:t>
      </w:r>
      <w:r w:rsidR="00444940">
        <w:t xml:space="preserve">(see </w:t>
      </w:r>
      <w:r w:rsidR="00A056EA">
        <w:t xml:space="preserve">Rule 205.11) </w:t>
      </w:r>
      <w:r w:rsidR="009F6A76">
        <w:t>or</w:t>
      </w:r>
      <w:r>
        <w:t xml:space="preserve"> intrasquad or dual meet</w:t>
      </w:r>
      <w:r w:rsidR="009F6A76">
        <w:t>s for 18&amp;U swimmers.</w:t>
      </w:r>
    </w:p>
    <w:p w14:paraId="3DE0B1C1" w14:textId="32EA91F9" w:rsidR="00C3558E" w:rsidRDefault="00C3558E" w:rsidP="00CC12C8">
      <w:pPr>
        <w:pStyle w:val="ListParagraph"/>
        <w:numPr>
          <w:ilvl w:val="0"/>
          <w:numId w:val="4"/>
        </w:numPr>
        <w:spacing w:before="240"/>
      </w:pPr>
      <w:r>
        <w:t xml:space="preserve">Timing system must comply with </w:t>
      </w:r>
      <w:r w:rsidRPr="00B4265E">
        <w:t>USA Swimming Rule 102.23</w:t>
      </w:r>
      <w:r w:rsidR="0069539F">
        <w:t>, which requires an automatic (</w:t>
      </w:r>
      <w:r w:rsidR="00D10911">
        <w:t xml:space="preserve">electronic start with </w:t>
      </w:r>
      <w:r w:rsidR="0069539F">
        <w:t xml:space="preserve">touch pads with at least one timer </w:t>
      </w:r>
      <w:r w:rsidR="00066D18">
        <w:t xml:space="preserve">with a button and watch </w:t>
      </w:r>
      <w:r w:rsidR="0069539F">
        <w:t>per lane), semi-automatic (</w:t>
      </w:r>
      <w:r w:rsidR="00D10911">
        <w:t xml:space="preserve">electronic start with at </w:t>
      </w:r>
      <w:r w:rsidR="0069539F">
        <w:t xml:space="preserve">least two </w:t>
      </w:r>
      <w:r w:rsidR="00D10911">
        <w:t xml:space="preserve">timers with </w:t>
      </w:r>
      <w:r w:rsidR="0069539F">
        <w:t xml:space="preserve">buttons </w:t>
      </w:r>
      <w:r w:rsidR="00D10911">
        <w:t xml:space="preserve">and watches </w:t>
      </w:r>
      <w:r w:rsidR="0069539F">
        <w:t>per lane</w:t>
      </w:r>
      <w:r w:rsidR="00D10911">
        <w:t xml:space="preserve">), </w:t>
      </w:r>
      <w:r w:rsidR="00066D18">
        <w:t>o</w:t>
      </w:r>
      <w:r w:rsidR="0069539F">
        <w:t xml:space="preserve">r </w:t>
      </w:r>
      <w:r w:rsidR="00650E88">
        <w:t>manual system (</w:t>
      </w:r>
      <w:r w:rsidR="0069539F">
        <w:t xml:space="preserve">three </w:t>
      </w:r>
      <w:r w:rsidR="00650E88">
        <w:t xml:space="preserve">timers with </w:t>
      </w:r>
      <w:r w:rsidR="0069539F">
        <w:t>stopwatch</w:t>
      </w:r>
      <w:r w:rsidR="00650E88">
        <w:t>es</w:t>
      </w:r>
      <w:r w:rsidR="0069539F">
        <w:t xml:space="preserve"> per lane</w:t>
      </w:r>
      <w:r w:rsidR="00650E88">
        <w:t>.) Declare</w:t>
      </w:r>
      <w:r w:rsidR="00DA548C">
        <w:t xml:space="preserve"> the timing system in the application. </w:t>
      </w:r>
    </w:p>
    <w:p w14:paraId="70101499" w14:textId="5CEA716D" w:rsidR="00C3558E" w:rsidRDefault="00C3558E" w:rsidP="00CC12C8">
      <w:pPr>
        <w:pStyle w:val="ListParagraph"/>
        <w:numPr>
          <w:ilvl w:val="0"/>
          <w:numId w:val="4"/>
        </w:numPr>
      </w:pPr>
      <w:r>
        <w:t xml:space="preserve">Officiating must comply with </w:t>
      </w:r>
      <w:r w:rsidRPr="005060BC">
        <w:t>Rule 102.10.4</w:t>
      </w:r>
      <w:r>
        <w:t>, which requires at least one USA Swimming certified referee, at least on</w:t>
      </w:r>
      <w:r w:rsidR="008A7EDE">
        <w:t>e</w:t>
      </w:r>
      <w:r>
        <w:t xml:space="preserve"> USA Swimming certified starter, and at least one USA Swimming certified administrative official.</w:t>
      </w:r>
      <w:r w:rsidR="00786C3A">
        <w:t xml:space="preserve"> </w:t>
      </w:r>
      <w:r w:rsidR="00650E88">
        <w:t>T</w:t>
      </w:r>
      <w:r w:rsidR="00786C3A">
        <w:t xml:space="preserve">hese officials </w:t>
      </w:r>
      <w:r w:rsidR="00650E88">
        <w:t xml:space="preserve">must be identified </w:t>
      </w:r>
      <w:r w:rsidR="00786C3A">
        <w:t>in the application.</w:t>
      </w:r>
      <w:r w:rsidR="007A7978">
        <w:t xml:space="preserve"> NCS Pool Party referees will be responsible for crediting the session to participating officials in OTS. </w:t>
      </w:r>
    </w:p>
    <w:p w14:paraId="5F218F7A" w14:textId="5A5429BA" w:rsidR="007A7978" w:rsidRDefault="007A7978" w:rsidP="00CC12C8">
      <w:pPr>
        <w:pStyle w:val="ListParagraph"/>
        <w:numPr>
          <w:ilvl w:val="0"/>
          <w:numId w:val="4"/>
        </w:numPr>
      </w:pPr>
      <w:r>
        <w:t xml:space="preserve">A specific order of events must be stated in the application. </w:t>
      </w:r>
    </w:p>
    <w:p w14:paraId="24792CDD" w14:textId="69526E2C" w:rsidR="00623B7A" w:rsidRDefault="00623B7A" w:rsidP="00623B7A">
      <w:r>
        <w:t xml:space="preserve">NCS POOL PARTY notes:  </w:t>
      </w:r>
    </w:p>
    <w:p w14:paraId="25D77567" w14:textId="4D2BA006" w:rsidR="007210E0" w:rsidRDefault="00651FC3" w:rsidP="00A75F01">
      <w:pPr>
        <w:pStyle w:val="ListParagraph"/>
        <w:numPr>
          <w:ilvl w:val="0"/>
          <w:numId w:val="3"/>
        </w:numPr>
      </w:pPr>
      <w:r>
        <w:t>Clubs</w:t>
      </w:r>
      <w:r w:rsidR="007210E0">
        <w:t xml:space="preserve"> are limited to hosting two </w:t>
      </w:r>
      <w:r w:rsidR="0031496E">
        <w:t xml:space="preserve">NCS </w:t>
      </w:r>
      <w:r w:rsidR="00313D07">
        <w:t>POOL PARTY</w:t>
      </w:r>
      <w:r w:rsidR="007210E0">
        <w:t xml:space="preserve"> meets per season (9/1-4/30 and 5/1- 8/31)</w:t>
      </w:r>
      <w:r w:rsidR="001E38C6">
        <w:t>.</w:t>
      </w:r>
    </w:p>
    <w:p w14:paraId="01269C87" w14:textId="685D73BD" w:rsidR="007A7978" w:rsidRDefault="007A7978" w:rsidP="00A75F01">
      <w:pPr>
        <w:pStyle w:val="ListParagraph"/>
        <w:numPr>
          <w:ilvl w:val="0"/>
          <w:numId w:val="3"/>
        </w:numPr>
      </w:pPr>
      <w:r>
        <w:t xml:space="preserve">Clubs must be up to date </w:t>
      </w:r>
      <w:r w:rsidR="00CE6E4B">
        <w:t xml:space="preserve">on all </w:t>
      </w:r>
      <w:r w:rsidR="00624731">
        <w:t xml:space="preserve">prior meet </w:t>
      </w:r>
      <w:r w:rsidR="00CE6E4B">
        <w:t xml:space="preserve">fees due to NCS. </w:t>
      </w:r>
    </w:p>
    <w:p w14:paraId="19CA9C3E" w14:textId="642DF85E" w:rsidR="003413DA" w:rsidRPr="0012750E" w:rsidRDefault="003413DA" w:rsidP="00A75F01">
      <w:pPr>
        <w:pStyle w:val="ListParagraph"/>
        <w:numPr>
          <w:ilvl w:val="0"/>
          <w:numId w:val="3"/>
        </w:numPr>
      </w:pPr>
      <w:r w:rsidRPr="0012750E">
        <w:t xml:space="preserve">NCS POOL PARTY meets cannot be hosted on consecutive days by the original host or the invited team for dual meets. </w:t>
      </w:r>
    </w:p>
    <w:p w14:paraId="0C287DF6" w14:textId="1806CC1C" w:rsidR="0012750E" w:rsidRPr="0012750E" w:rsidRDefault="00786C3A" w:rsidP="00623B7A">
      <w:pPr>
        <w:pStyle w:val="ListParagraph"/>
        <w:numPr>
          <w:ilvl w:val="0"/>
          <w:numId w:val="3"/>
        </w:numPr>
      </w:pPr>
      <w:r w:rsidRPr="0012750E">
        <w:t xml:space="preserve">Meets that do not </w:t>
      </w:r>
      <w:r w:rsidR="0074475F">
        <w:t>comply with</w:t>
      </w:r>
      <w:r w:rsidRPr="0012750E">
        <w:t xml:space="preserve"> the </w:t>
      </w:r>
      <w:r w:rsidR="00A8228B" w:rsidRPr="0012750E">
        <w:t xml:space="preserve">NCS </w:t>
      </w:r>
      <w:r w:rsidRPr="0012750E">
        <w:t xml:space="preserve">POOL PARTY definition </w:t>
      </w:r>
      <w:r w:rsidR="00CC12C8" w:rsidRPr="0012750E">
        <w:t xml:space="preserve">requirement #1 </w:t>
      </w:r>
      <w:r w:rsidRPr="0012750E">
        <w:t xml:space="preserve">will be charged regular entry assessment fees </w:t>
      </w:r>
      <w:r w:rsidR="0012750E" w:rsidRPr="0012750E">
        <w:t xml:space="preserve">and applicable fines </w:t>
      </w:r>
      <w:r w:rsidRPr="0012750E">
        <w:t>per NCS rules</w:t>
      </w:r>
      <w:r w:rsidR="000429F8" w:rsidRPr="0012750E">
        <w:t>.</w:t>
      </w:r>
      <w:r w:rsidR="00CC12C8" w:rsidRPr="0012750E">
        <w:t xml:space="preserve"> </w:t>
      </w:r>
      <w:r w:rsidR="00623B7A" w:rsidRPr="0012750E">
        <w:t xml:space="preserve"> </w:t>
      </w:r>
    </w:p>
    <w:p w14:paraId="47FEBF35" w14:textId="7A0D3B20" w:rsidR="00623B7A" w:rsidRPr="0012750E" w:rsidRDefault="00CC12C8" w:rsidP="00623B7A">
      <w:pPr>
        <w:pStyle w:val="ListParagraph"/>
        <w:numPr>
          <w:ilvl w:val="0"/>
          <w:numId w:val="3"/>
        </w:numPr>
      </w:pPr>
      <w:r w:rsidRPr="0012750E">
        <w:t>Meets that do not meet #2 and #3 will not be eligible for uploading results to SWIMS</w:t>
      </w:r>
      <w:r w:rsidR="001870A7">
        <w:t xml:space="preserve"> or session credit in OTS</w:t>
      </w:r>
      <w:r w:rsidRPr="0012750E">
        <w:t>.</w:t>
      </w:r>
    </w:p>
    <w:p w14:paraId="7CCF710B" w14:textId="4BABD128" w:rsidR="00623B7A" w:rsidRDefault="000429F8" w:rsidP="00623B7A">
      <w:pPr>
        <w:pStyle w:val="ListParagraph"/>
        <w:numPr>
          <w:ilvl w:val="0"/>
          <w:numId w:val="3"/>
        </w:numPr>
      </w:pPr>
      <w:r>
        <w:t>NCS POOL PARTY</w:t>
      </w:r>
      <w:r w:rsidR="00623B7A">
        <w:t xml:space="preserve"> meets do not count toward a Flex member’s two meet limit.</w:t>
      </w:r>
    </w:p>
    <w:p w14:paraId="7FE61759" w14:textId="00757E10" w:rsidR="00630DE4" w:rsidRDefault="000429F8" w:rsidP="00623B7A">
      <w:pPr>
        <w:pStyle w:val="ListParagraph"/>
        <w:numPr>
          <w:ilvl w:val="0"/>
          <w:numId w:val="3"/>
        </w:numPr>
      </w:pPr>
      <w:r>
        <w:t>NCS POOL PARTY</w:t>
      </w:r>
      <w:r w:rsidR="00623B7A">
        <w:t xml:space="preserve"> meets do not pay into or count for NCS Travel Fund.</w:t>
      </w:r>
    </w:p>
    <w:p w14:paraId="57DBB980" w14:textId="3B33541C" w:rsidR="005060BC" w:rsidRDefault="005060BC" w:rsidP="00893365"/>
    <w:sectPr w:rsidR="005060B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D4A81" w14:textId="77777777" w:rsidR="00466E01" w:rsidRDefault="00466E01" w:rsidP="00DE682A">
      <w:pPr>
        <w:spacing w:after="0" w:line="240" w:lineRule="auto"/>
      </w:pPr>
      <w:r>
        <w:separator/>
      </w:r>
    </w:p>
  </w:endnote>
  <w:endnote w:type="continuationSeparator" w:id="0">
    <w:p w14:paraId="03556D6E" w14:textId="77777777" w:rsidR="00466E01" w:rsidRDefault="00466E01" w:rsidP="00DE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8B8C" w14:textId="7155822D" w:rsidR="00DE682A" w:rsidRPr="0012750E" w:rsidRDefault="00DE682A" w:rsidP="00DE682A">
    <w:pPr>
      <w:pStyle w:val="Footer"/>
      <w:jc w:val="right"/>
      <w:rPr>
        <w:sz w:val="12"/>
        <w:szCs w:val="12"/>
      </w:rPr>
    </w:pPr>
    <w:r w:rsidRPr="0012750E">
      <w:rPr>
        <w:sz w:val="12"/>
        <w:szCs w:val="12"/>
      </w:rPr>
      <w:t xml:space="preserve">Version </w:t>
    </w:r>
    <w:r w:rsidR="0012750E" w:rsidRPr="0012750E">
      <w:rPr>
        <w:sz w:val="12"/>
        <w:szCs w:val="12"/>
      </w:rPr>
      <w:t>3</w:t>
    </w:r>
    <w:r w:rsidRPr="0012750E">
      <w:rPr>
        <w:sz w:val="12"/>
        <w:szCs w:val="12"/>
      </w:rPr>
      <w:t>/</w:t>
    </w:r>
    <w:r w:rsidR="00A8228B" w:rsidRPr="0012750E">
      <w:rPr>
        <w:sz w:val="12"/>
        <w:szCs w:val="12"/>
      </w:rPr>
      <w:t>31</w:t>
    </w:r>
    <w:r w:rsidRPr="0012750E">
      <w:rPr>
        <w:sz w:val="12"/>
        <w:szCs w:val="12"/>
      </w:rPr>
      <w:t>/202</w:t>
    </w:r>
    <w:r w:rsidR="0012750E" w:rsidRPr="0012750E">
      <w:rPr>
        <w:sz w:val="12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0CD2" w14:textId="77777777" w:rsidR="00466E01" w:rsidRDefault="00466E01" w:rsidP="00DE682A">
      <w:pPr>
        <w:spacing w:after="0" w:line="240" w:lineRule="auto"/>
      </w:pPr>
      <w:r>
        <w:separator/>
      </w:r>
    </w:p>
  </w:footnote>
  <w:footnote w:type="continuationSeparator" w:id="0">
    <w:p w14:paraId="5B3A3C1A" w14:textId="77777777" w:rsidR="00466E01" w:rsidRDefault="00466E01" w:rsidP="00DE6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92E01"/>
    <w:multiLevelType w:val="hybridMultilevel"/>
    <w:tmpl w:val="99DC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CCF"/>
    <w:multiLevelType w:val="hybridMultilevel"/>
    <w:tmpl w:val="98DE1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73720"/>
    <w:multiLevelType w:val="hybridMultilevel"/>
    <w:tmpl w:val="EE96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86A56"/>
    <w:multiLevelType w:val="hybridMultilevel"/>
    <w:tmpl w:val="75A4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47258">
    <w:abstractNumId w:val="0"/>
  </w:num>
  <w:num w:numId="2" w16cid:durableId="1150250655">
    <w:abstractNumId w:val="2"/>
  </w:num>
  <w:num w:numId="3" w16cid:durableId="821657411">
    <w:abstractNumId w:val="3"/>
  </w:num>
  <w:num w:numId="4" w16cid:durableId="43155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33"/>
    <w:rsid w:val="00006979"/>
    <w:rsid w:val="00034ED5"/>
    <w:rsid w:val="000429F8"/>
    <w:rsid w:val="00066D18"/>
    <w:rsid w:val="00073F80"/>
    <w:rsid w:val="000966D5"/>
    <w:rsid w:val="000A32AF"/>
    <w:rsid w:val="000C0037"/>
    <w:rsid w:val="0012750E"/>
    <w:rsid w:val="0016031A"/>
    <w:rsid w:val="00161C54"/>
    <w:rsid w:val="001711DE"/>
    <w:rsid w:val="001870A7"/>
    <w:rsid w:val="001A07BD"/>
    <w:rsid w:val="001A0DDF"/>
    <w:rsid w:val="001E38C6"/>
    <w:rsid w:val="001E6137"/>
    <w:rsid w:val="00200B50"/>
    <w:rsid w:val="00243CBC"/>
    <w:rsid w:val="00247C17"/>
    <w:rsid w:val="00273732"/>
    <w:rsid w:val="00290584"/>
    <w:rsid w:val="00295A1F"/>
    <w:rsid w:val="002B3F05"/>
    <w:rsid w:val="00313D07"/>
    <w:rsid w:val="0031496E"/>
    <w:rsid w:val="003413DA"/>
    <w:rsid w:val="00361ED3"/>
    <w:rsid w:val="003726BE"/>
    <w:rsid w:val="00385658"/>
    <w:rsid w:val="003A1BB8"/>
    <w:rsid w:val="003D731F"/>
    <w:rsid w:val="004048D1"/>
    <w:rsid w:val="00415575"/>
    <w:rsid w:val="00444940"/>
    <w:rsid w:val="004667EC"/>
    <w:rsid w:val="00466E01"/>
    <w:rsid w:val="004B68A1"/>
    <w:rsid w:val="005060BC"/>
    <w:rsid w:val="0050686E"/>
    <w:rsid w:val="005365F9"/>
    <w:rsid w:val="00574259"/>
    <w:rsid w:val="005B418E"/>
    <w:rsid w:val="00621211"/>
    <w:rsid w:val="00623B7A"/>
    <w:rsid w:val="00624731"/>
    <w:rsid w:val="006267CD"/>
    <w:rsid w:val="00630DE4"/>
    <w:rsid w:val="00650E88"/>
    <w:rsid w:val="00651FC3"/>
    <w:rsid w:val="00665C50"/>
    <w:rsid w:val="00684403"/>
    <w:rsid w:val="0069539F"/>
    <w:rsid w:val="00697C0B"/>
    <w:rsid w:val="006A1B8D"/>
    <w:rsid w:val="006A72BF"/>
    <w:rsid w:val="006E7584"/>
    <w:rsid w:val="006F54E3"/>
    <w:rsid w:val="007210E0"/>
    <w:rsid w:val="0074475F"/>
    <w:rsid w:val="007561B5"/>
    <w:rsid w:val="00756903"/>
    <w:rsid w:val="00772E0C"/>
    <w:rsid w:val="00786C3A"/>
    <w:rsid w:val="007A7978"/>
    <w:rsid w:val="007B4592"/>
    <w:rsid w:val="007B4A77"/>
    <w:rsid w:val="007C7CC8"/>
    <w:rsid w:val="007F22D5"/>
    <w:rsid w:val="00823B33"/>
    <w:rsid w:val="0083128D"/>
    <w:rsid w:val="00873528"/>
    <w:rsid w:val="00893365"/>
    <w:rsid w:val="008938BA"/>
    <w:rsid w:val="008A7EDE"/>
    <w:rsid w:val="008C4ED4"/>
    <w:rsid w:val="008D314D"/>
    <w:rsid w:val="008E3C90"/>
    <w:rsid w:val="008E5933"/>
    <w:rsid w:val="008F6EA2"/>
    <w:rsid w:val="008F738B"/>
    <w:rsid w:val="009230D6"/>
    <w:rsid w:val="00935634"/>
    <w:rsid w:val="00963E29"/>
    <w:rsid w:val="0097076F"/>
    <w:rsid w:val="009F32A1"/>
    <w:rsid w:val="009F4E91"/>
    <w:rsid w:val="009F6A76"/>
    <w:rsid w:val="00A056EA"/>
    <w:rsid w:val="00A24693"/>
    <w:rsid w:val="00A25702"/>
    <w:rsid w:val="00A27202"/>
    <w:rsid w:val="00A555D6"/>
    <w:rsid w:val="00A66B96"/>
    <w:rsid w:val="00A75F01"/>
    <w:rsid w:val="00A8228B"/>
    <w:rsid w:val="00AB06AD"/>
    <w:rsid w:val="00AE7AD4"/>
    <w:rsid w:val="00B16D35"/>
    <w:rsid w:val="00B4265E"/>
    <w:rsid w:val="00BC6D9A"/>
    <w:rsid w:val="00C25FE1"/>
    <w:rsid w:val="00C3558E"/>
    <w:rsid w:val="00C67EB6"/>
    <w:rsid w:val="00C82952"/>
    <w:rsid w:val="00CC0934"/>
    <w:rsid w:val="00CC12C8"/>
    <w:rsid w:val="00CE6E4B"/>
    <w:rsid w:val="00D051B1"/>
    <w:rsid w:val="00D10911"/>
    <w:rsid w:val="00D157A8"/>
    <w:rsid w:val="00D260A9"/>
    <w:rsid w:val="00D27EC0"/>
    <w:rsid w:val="00D4578F"/>
    <w:rsid w:val="00D6323D"/>
    <w:rsid w:val="00DA548C"/>
    <w:rsid w:val="00DB4282"/>
    <w:rsid w:val="00DD1145"/>
    <w:rsid w:val="00DE2491"/>
    <w:rsid w:val="00DE682A"/>
    <w:rsid w:val="00E02EE2"/>
    <w:rsid w:val="00E20D7C"/>
    <w:rsid w:val="00E34F26"/>
    <w:rsid w:val="00E377BA"/>
    <w:rsid w:val="00E522C7"/>
    <w:rsid w:val="00E5281D"/>
    <w:rsid w:val="00E53D5E"/>
    <w:rsid w:val="00E6772C"/>
    <w:rsid w:val="00EE4A1C"/>
    <w:rsid w:val="00F2184B"/>
    <w:rsid w:val="00F34BD7"/>
    <w:rsid w:val="00FA2FD8"/>
    <w:rsid w:val="00FA5CB5"/>
    <w:rsid w:val="00FC0B21"/>
    <w:rsid w:val="00FD06A7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49A9"/>
  <w15:chartTrackingRefBased/>
  <w15:docId w15:val="{00AB8F66-5FF1-4CC9-9D61-15D9EFFF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B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2A"/>
  </w:style>
  <w:style w:type="paragraph" w:styleId="Footer">
    <w:name w:val="footer"/>
    <w:basedOn w:val="Normal"/>
    <w:link w:val="FooterChar"/>
    <w:uiPriority w:val="99"/>
    <w:unhideWhenUsed/>
    <w:rsid w:val="00DE6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2A"/>
  </w:style>
  <w:style w:type="character" w:styleId="Hyperlink">
    <w:name w:val="Hyperlink"/>
    <w:basedOn w:val="DefaultParagraphFont"/>
    <w:uiPriority w:val="99"/>
    <w:unhideWhenUsed/>
    <w:rsid w:val="007A7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9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28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mnc.com/mee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nctions@NCSwi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Martin</dc:creator>
  <cp:keywords/>
  <dc:description/>
  <cp:lastModifiedBy>Trish Martin</cp:lastModifiedBy>
  <cp:revision>2</cp:revision>
  <cp:lastPrinted>2024-05-09T18:22:00Z</cp:lastPrinted>
  <dcterms:created xsi:type="dcterms:W3CDTF">2025-03-31T20:26:00Z</dcterms:created>
  <dcterms:modified xsi:type="dcterms:W3CDTF">2025-03-31T20:26:00Z</dcterms:modified>
</cp:coreProperties>
</file>